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2FCC0" w14:textId="77777777" w:rsidR="00563ABD" w:rsidRPr="00FB44CD" w:rsidRDefault="00563ABD" w:rsidP="00563ABD">
      <w:pPr>
        <w:pStyle w:val="TSP52figure"/>
        <w:rPr>
          <w:rFonts w:eastAsia="PMingLiU"/>
          <w:color w:val="auto"/>
          <w:lang w:eastAsia="zh-TW"/>
        </w:rPr>
      </w:pPr>
      <w:r w:rsidRPr="00FB44CD">
        <w:rPr>
          <w:noProof/>
          <w:color w:val="auto"/>
        </w:rPr>
        <w:drawing>
          <wp:inline distT="0" distB="0" distL="0" distR="0" wp14:anchorId="03D2A778" wp14:editId="436F68E8">
            <wp:extent cx="4843780" cy="2286000"/>
            <wp:effectExtent l="0" t="0" r="0" b="0"/>
            <wp:docPr id="1508274043" name="圖片 3" descr="一張含有 文字, 螢幕擷取畫面, 圖表, 行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274043" name="圖片 3" descr="一張含有 文字, 螢幕擷取畫面, 圖表, 行 的圖片&#10;&#10;AI 產生的內容可能不正確。"/>
                    <pic:cNvPicPr>
                      <a:picLocks noChangeAspect="1"/>
                    </pic:cNvPicPr>
                  </pic:nvPicPr>
                  <pic:blipFill>
                    <a:blip r:embed="rId7"/>
                    <a:stretch>
                      <a:fillRect/>
                    </a:stretch>
                  </pic:blipFill>
                  <pic:spPr>
                    <a:xfrm>
                      <a:off x="0" y="0"/>
                      <a:ext cx="4861531" cy="2294194"/>
                    </a:xfrm>
                    <a:prstGeom prst="rect">
                      <a:avLst/>
                    </a:prstGeom>
                  </pic:spPr>
                </pic:pic>
              </a:graphicData>
            </a:graphic>
          </wp:inline>
        </w:drawing>
      </w:r>
    </w:p>
    <w:p w14:paraId="64372957" w14:textId="56F3AD4C" w:rsidR="00563ABD" w:rsidRPr="00FB44CD" w:rsidRDefault="00563ABD" w:rsidP="00563ABD">
      <w:pPr>
        <w:pStyle w:val="TSP51figurecaption"/>
        <w:rPr>
          <w:rFonts w:eastAsia="PMingLiU"/>
          <w:bCs/>
          <w:color w:val="auto"/>
        </w:rPr>
      </w:pPr>
      <w:r w:rsidRPr="00FB44CD">
        <w:rPr>
          <w:rFonts w:eastAsia="PMingLiU"/>
          <w:b/>
          <w:color w:val="auto"/>
        </w:rPr>
        <w:t xml:space="preserve">Figure </w:t>
      </w:r>
      <w:r w:rsidR="005D573A">
        <w:rPr>
          <w:rFonts w:eastAsia="PMingLiU"/>
          <w:b/>
          <w:color w:val="auto"/>
        </w:rPr>
        <w:t>S</w:t>
      </w:r>
      <w:r w:rsidRPr="00FB44CD">
        <w:rPr>
          <w:rFonts w:eastAsia="PMingLiU"/>
          <w:b/>
          <w:color w:val="auto"/>
        </w:rPr>
        <w:t>1:</w:t>
      </w:r>
      <w:r w:rsidRPr="00FB44CD">
        <w:rPr>
          <w:rFonts w:eastAsia="PMingLiU"/>
          <w:color w:val="auto"/>
        </w:rPr>
        <w:t xml:space="preserve"> Gene set enrichment analysis (GSEA) demonstrates enrichment of oncogenic signatures in BCLAF1-high breast cancer patients. GSEA enrichment plots show significant positive enrichment of (</w:t>
      </w:r>
      <w:r w:rsidRPr="00FB44CD">
        <w:rPr>
          <w:rFonts w:eastAsia="PMingLiU"/>
          <w:b/>
          <w:bCs/>
          <w:color w:val="auto"/>
        </w:rPr>
        <w:t>A</w:t>
      </w:r>
      <w:r w:rsidRPr="00FB44CD">
        <w:rPr>
          <w:rFonts w:eastAsia="PMingLiU"/>
          <w:color w:val="auto"/>
        </w:rPr>
        <w:t>) HALLMARK_TGF_BETA_SIGNALING and (</w:t>
      </w:r>
      <w:r w:rsidRPr="00FB44CD">
        <w:rPr>
          <w:rFonts w:eastAsia="PMingLiU"/>
          <w:b/>
          <w:bCs/>
          <w:color w:val="auto"/>
        </w:rPr>
        <w:t>B</w:t>
      </w:r>
      <w:r w:rsidRPr="00FB44CD">
        <w:rPr>
          <w:rFonts w:eastAsia="PMingLiU"/>
          <w:color w:val="auto"/>
        </w:rPr>
        <w:t>) BILD_CTNNB1_ONCOGENIC_SIGNATURE in breast cancer patients with high BCLAF1 expression from the TCGA-BRCA cohort. The top panel shows the enrichment score curve, the middle panel the ranked gene list with vertical bars indicating genes in the signature, and the bottom panel the ranking metric scores. NES, normalized enrichment score; FDR, false discovery rate</w:t>
      </w:r>
      <w:r w:rsidRPr="00FB44CD">
        <w:rPr>
          <w:rFonts w:eastAsia="PMingLiU"/>
          <w:bCs/>
          <w:color w:val="auto"/>
        </w:rPr>
        <w:t>.</w:t>
      </w:r>
    </w:p>
    <w:p w14:paraId="3339D568" w14:textId="77777777" w:rsidR="00563ABD" w:rsidRPr="00FB44CD" w:rsidRDefault="00563ABD" w:rsidP="00563ABD">
      <w:pPr>
        <w:pStyle w:val="TSP52figure"/>
        <w:rPr>
          <w:rFonts w:eastAsia="PMingLiU"/>
          <w:color w:val="auto"/>
          <w:lang w:eastAsia="zh-TW"/>
        </w:rPr>
      </w:pPr>
      <w:r w:rsidRPr="00FB44CD">
        <w:rPr>
          <w:rFonts w:eastAsia="PMingLiU"/>
          <w:noProof/>
          <w:color w:val="auto"/>
        </w:rPr>
        <w:drawing>
          <wp:inline distT="0" distB="0" distL="0" distR="0" wp14:anchorId="24185C9B" wp14:editId="7DC889E3">
            <wp:extent cx="4244340" cy="2779395"/>
            <wp:effectExtent l="0" t="0" r="3810" b="1905"/>
            <wp:docPr id="10"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262226" cy="2790770"/>
                    </a:xfrm>
                    <a:prstGeom prst="rect">
                      <a:avLst/>
                    </a:prstGeom>
                    <a:noFill/>
                  </pic:spPr>
                </pic:pic>
              </a:graphicData>
            </a:graphic>
          </wp:inline>
        </w:drawing>
      </w:r>
    </w:p>
    <w:p w14:paraId="0D68A511" w14:textId="4DDD4ABB" w:rsidR="005258B8" w:rsidRDefault="00563ABD" w:rsidP="00563ABD">
      <w:pPr>
        <w:pStyle w:val="TSP51figurecaption"/>
      </w:pPr>
      <w:r w:rsidRPr="00FB44CD">
        <w:rPr>
          <w:rFonts w:eastAsia="PMingLiU"/>
          <w:b/>
          <w:bCs/>
          <w:color w:val="auto"/>
        </w:rPr>
        <w:t xml:space="preserve">Figure </w:t>
      </w:r>
      <w:r w:rsidR="005D573A">
        <w:rPr>
          <w:rFonts w:eastAsia="PMingLiU"/>
          <w:b/>
          <w:bCs/>
          <w:color w:val="auto"/>
        </w:rPr>
        <w:t>S</w:t>
      </w:r>
      <w:r w:rsidRPr="00FB44CD">
        <w:rPr>
          <w:rFonts w:eastAsia="PMingLiU"/>
          <w:b/>
          <w:bCs/>
          <w:color w:val="auto"/>
        </w:rPr>
        <w:t>2:</w:t>
      </w:r>
      <w:r w:rsidRPr="00FB44CD">
        <w:rPr>
          <w:rFonts w:eastAsia="PMingLiU"/>
          <w:bCs/>
          <w:color w:val="auto"/>
        </w:rPr>
        <w:t xml:space="preserve"> BCLAF1 expression is positively correlated with HIF-1α target genes in breast cancer. </w:t>
      </w:r>
      <w:r w:rsidRPr="00FB44CD">
        <w:rPr>
          <w:rFonts w:eastAsia="PMingLiU"/>
          <w:color w:val="auto"/>
        </w:rPr>
        <w:t>Scatter plots showing correlations between BCLAF1 expression and HIF1α target genes: (</w:t>
      </w:r>
      <w:r w:rsidRPr="00FB44CD">
        <w:rPr>
          <w:rFonts w:eastAsia="PMingLiU"/>
          <w:b/>
          <w:bCs/>
          <w:color w:val="auto"/>
        </w:rPr>
        <w:t>A</w:t>
      </w:r>
      <w:r w:rsidRPr="00FB44CD">
        <w:rPr>
          <w:rFonts w:eastAsia="PMingLiU"/>
          <w:color w:val="auto"/>
        </w:rPr>
        <w:t>) MAPK6, (</w:t>
      </w:r>
      <w:r w:rsidRPr="00FB44CD">
        <w:rPr>
          <w:rFonts w:eastAsia="PMingLiU"/>
          <w:b/>
          <w:bCs/>
          <w:color w:val="auto"/>
        </w:rPr>
        <w:t>B</w:t>
      </w:r>
      <w:r w:rsidRPr="00FB44CD">
        <w:rPr>
          <w:rFonts w:eastAsia="PMingLiU"/>
          <w:color w:val="auto"/>
        </w:rPr>
        <w:t>) CCNG2, (</w:t>
      </w:r>
      <w:r w:rsidRPr="00FB44CD">
        <w:rPr>
          <w:rFonts w:eastAsia="PMingLiU"/>
          <w:b/>
          <w:bCs/>
          <w:color w:val="auto"/>
        </w:rPr>
        <w:t>C</w:t>
      </w:r>
      <w:r w:rsidRPr="00FB44CD">
        <w:rPr>
          <w:rFonts w:eastAsia="PMingLiU"/>
          <w:color w:val="auto"/>
        </w:rPr>
        <w:t>) HK2, (</w:t>
      </w:r>
      <w:r w:rsidRPr="00FB44CD">
        <w:rPr>
          <w:rFonts w:eastAsia="PMingLiU"/>
          <w:b/>
          <w:bCs/>
          <w:color w:val="auto"/>
        </w:rPr>
        <w:t>D</w:t>
      </w:r>
      <w:r w:rsidRPr="00FB44CD">
        <w:rPr>
          <w:rFonts w:eastAsia="PMingLiU"/>
          <w:color w:val="auto"/>
        </w:rPr>
        <w:t>) TFRC, (</w:t>
      </w:r>
      <w:r w:rsidRPr="00FB44CD">
        <w:rPr>
          <w:rFonts w:eastAsia="PMingLiU"/>
          <w:b/>
          <w:bCs/>
          <w:color w:val="auto"/>
        </w:rPr>
        <w:t>E</w:t>
      </w:r>
      <w:r w:rsidRPr="00FB44CD">
        <w:rPr>
          <w:rFonts w:eastAsia="PMingLiU"/>
          <w:color w:val="auto"/>
        </w:rPr>
        <w:t>) PDK1, and (</w:t>
      </w:r>
      <w:r w:rsidRPr="00FB44CD">
        <w:rPr>
          <w:rFonts w:eastAsia="PMingLiU"/>
          <w:b/>
          <w:bCs/>
          <w:color w:val="auto"/>
        </w:rPr>
        <w:t>F</w:t>
      </w:r>
      <w:r w:rsidRPr="00FB44CD">
        <w:rPr>
          <w:rFonts w:eastAsia="PMingLiU"/>
          <w:color w:val="auto"/>
        </w:rPr>
        <w:t xml:space="preserve">) LDHA. HIF1α target gene annotations were obtained from the Harmonizome database. Correlation analyses were performed using TCGA-BRCA data via the OncoDB platform. Gene expression values are shown as log2 TPM (transcripts per million). Pearson correlation coefficients (r) and </w:t>
      </w:r>
      <w:r w:rsidRPr="00FB44CD">
        <w:rPr>
          <w:rFonts w:eastAsia="PMingLiU"/>
          <w:i/>
          <w:color w:val="auto"/>
        </w:rPr>
        <w:t>p</w:t>
      </w:r>
      <w:r w:rsidRPr="00FB44CD">
        <w:rPr>
          <w:rFonts w:eastAsia="PMingLiU"/>
          <w:color w:val="auto"/>
        </w:rPr>
        <w:t>-values are given for each comparison. Red lines represent linear regression fits</w:t>
      </w:r>
      <w:r w:rsidRPr="00FB44CD">
        <w:rPr>
          <w:rFonts w:eastAsia="PMingLiU"/>
          <w:bCs/>
          <w:color w:val="auto"/>
        </w:rPr>
        <w:t>.</w:t>
      </w:r>
    </w:p>
    <w:sectPr w:rsidR="005258B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5377F" w14:textId="77777777" w:rsidR="004A1021" w:rsidRDefault="004A1021" w:rsidP="00563ABD">
      <w:pPr>
        <w:spacing w:line="240" w:lineRule="auto"/>
      </w:pPr>
      <w:r>
        <w:separator/>
      </w:r>
    </w:p>
  </w:endnote>
  <w:endnote w:type="continuationSeparator" w:id="0">
    <w:p w14:paraId="6A391A91" w14:textId="77777777" w:rsidR="004A1021" w:rsidRDefault="004A1021" w:rsidP="00563A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inion Pro">
    <w:altName w:val="Times New Roman"/>
    <w:panose1 w:val="02040503050201020203"/>
    <w:charset w:val="00"/>
    <w:family w:val="roman"/>
    <w:notTrueType/>
    <w:pitch w:val="variable"/>
    <w:sig w:usb0="E00002AF" w:usb1="5000E07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50EFE" w14:textId="77777777" w:rsidR="004A1021" w:rsidRDefault="004A1021" w:rsidP="00563ABD">
      <w:pPr>
        <w:spacing w:line="240" w:lineRule="auto"/>
      </w:pPr>
      <w:r>
        <w:separator/>
      </w:r>
    </w:p>
  </w:footnote>
  <w:footnote w:type="continuationSeparator" w:id="0">
    <w:p w14:paraId="4250E708" w14:textId="77777777" w:rsidR="004A1021" w:rsidRDefault="004A1021" w:rsidP="00563AB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468F5"/>
    <w:multiLevelType w:val="hybridMultilevel"/>
    <w:tmpl w:val="CC4E56EA"/>
    <w:lvl w:ilvl="0" w:tplc="E264CA32">
      <w:start w:val="1"/>
      <w:numFmt w:val="bullet"/>
      <w:lvlRestart w:val="0"/>
      <w:pStyle w:val="TSP38bullet"/>
      <w:lvlText w:val=""/>
      <w:lvlJc w:val="left"/>
      <w:pPr>
        <w:ind w:left="3033" w:hanging="425"/>
      </w:pPr>
      <w:rPr>
        <w:rFonts w:ascii="Symbol" w:hAnsi="Symbol" w:hint="default"/>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2085B"/>
    <w:multiLevelType w:val="hybridMultilevel"/>
    <w:tmpl w:val="CB98231C"/>
    <w:lvl w:ilvl="0" w:tplc="664029F2">
      <w:start w:val="1"/>
      <w:numFmt w:val="decimal"/>
      <w:lvlRestart w:val="0"/>
      <w:pStyle w:val="TSP71FootNotes"/>
      <w:lvlText w:val="%1."/>
      <w:lvlJc w:val="left"/>
      <w:pPr>
        <w:ind w:left="425" w:hanging="425"/>
      </w:pPr>
      <w:rPr>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012E46"/>
    <w:multiLevelType w:val="hybridMultilevel"/>
    <w:tmpl w:val="88C2FAD8"/>
    <w:lvl w:ilvl="0" w:tplc="5C06B1C6">
      <w:start w:val="1"/>
      <w:numFmt w:val="decimal"/>
      <w:pStyle w:val="TSP71References"/>
      <w:lvlText w:val="%1."/>
      <w:lvlJc w:val="left"/>
      <w:pPr>
        <w:ind w:left="360" w:hanging="360"/>
      </w:pPr>
      <w:rPr>
        <w:rFonts w:hint="eastAsia"/>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311A3B"/>
    <w:multiLevelType w:val="hybridMultilevel"/>
    <w:tmpl w:val="9EF4A612"/>
    <w:lvl w:ilvl="0" w:tplc="BED0D818">
      <w:start w:val="1"/>
      <w:numFmt w:val="decimal"/>
      <w:lvlRestart w:val="0"/>
      <w:pStyle w:val="TSP37itemize"/>
      <w:lvlText w:val="%1."/>
      <w:lvlJc w:val="left"/>
      <w:pPr>
        <w:tabs>
          <w:tab w:val="num" w:pos="0"/>
        </w:tabs>
        <w:ind w:left="425" w:hanging="425"/>
      </w:pPr>
      <w:rPr>
        <w:rFonts w:hint="eastAsia"/>
        <w:b w:val="0"/>
        <w:i w:val="0"/>
        <w:caps w:val="0"/>
        <w:strike w:val="0"/>
        <w:dstrike w:val="0"/>
        <w:outline w:val="0"/>
        <w:shadow w:val="0"/>
        <w:emboss w:val="0"/>
        <w:imprint w:val="0"/>
        <w:vanish w:val="0"/>
        <w:color w:val="auto"/>
        <w:sz w:val="20"/>
        <w:u w:val="none"/>
        <w:effect w:val="none"/>
        <w:vertAlign w:val="baseline"/>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num w:numId="1" w16cid:durableId="1956210533">
    <w:abstractNumId w:val="3"/>
  </w:num>
  <w:num w:numId="2" w16cid:durableId="1510633002">
    <w:abstractNumId w:val="0"/>
  </w:num>
  <w:num w:numId="3" w16cid:durableId="395858669">
    <w:abstractNumId w:val="1"/>
  </w:num>
  <w:num w:numId="4" w16cid:durableId="5547806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691"/>
    <w:rsid w:val="000C1CDB"/>
    <w:rsid w:val="00167D48"/>
    <w:rsid w:val="00315C91"/>
    <w:rsid w:val="00425DE1"/>
    <w:rsid w:val="0042613F"/>
    <w:rsid w:val="004A1021"/>
    <w:rsid w:val="004F58AC"/>
    <w:rsid w:val="005258B8"/>
    <w:rsid w:val="00563ABD"/>
    <w:rsid w:val="005A4EA1"/>
    <w:rsid w:val="005C0944"/>
    <w:rsid w:val="005D573A"/>
    <w:rsid w:val="00714041"/>
    <w:rsid w:val="007327FE"/>
    <w:rsid w:val="007D2656"/>
    <w:rsid w:val="008A305C"/>
    <w:rsid w:val="00911691"/>
    <w:rsid w:val="00937749"/>
    <w:rsid w:val="00952D5C"/>
    <w:rsid w:val="00A051D8"/>
    <w:rsid w:val="00D14399"/>
    <w:rsid w:val="00D25790"/>
    <w:rsid w:val="00D30F0B"/>
    <w:rsid w:val="00DE58B5"/>
    <w:rsid w:val="00E43258"/>
    <w:rsid w:val="00FA2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F5A82"/>
  <w15:chartTrackingRefBased/>
  <w15:docId w15:val="{05839C4E-4CF6-41B0-83D6-4E42D1C89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宋体"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DE1"/>
    <w:pPr>
      <w:adjustRightInd w:val="0"/>
      <w:snapToGrid w:val="0"/>
      <w:spacing w:after="0" w:line="240" w:lineRule="atLeast"/>
      <w:jc w:val="both"/>
    </w:pPr>
    <w:rPr>
      <w:rFonts w:ascii="Minion Pro" w:hAnsi="Minion Pro" w:cs="Times New Roman"/>
      <w:noProof/>
      <w:color w:val="000000"/>
      <w:kern w:val="0"/>
      <w:sz w:val="22"/>
      <w:szCs w:val="20"/>
      <w14:ligatures w14:val="none"/>
    </w:rPr>
  </w:style>
  <w:style w:type="paragraph" w:styleId="Heading1">
    <w:name w:val="heading 1"/>
    <w:aliases w:val="x"/>
    <w:basedOn w:val="Normal"/>
    <w:next w:val="Normal"/>
    <w:link w:val="Heading1Char"/>
    <w:qFormat/>
    <w:rsid w:val="007327FE"/>
    <w:pPr>
      <w:adjustRightInd/>
      <w:snapToGrid/>
      <w:spacing w:before="240" w:line="280" w:lineRule="atLeast"/>
      <w:outlineLvl w:val="0"/>
    </w:pPr>
    <w:rPr>
      <w:rFonts w:ascii="Arial" w:eastAsiaTheme="minorEastAsia" w:hAnsi="Arial"/>
      <w:b/>
      <w:noProof w:val="0"/>
      <w:sz w:val="20"/>
      <w:u w:val="single"/>
      <w14:ligatures w14:val="standardContextual"/>
    </w:rPr>
  </w:style>
  <w:style w:type="paragraph" w:styleId="Heading2">
    <w:name w:val="heading 2"/>
    <w:basedOn w:val="Normal"/>
    <w:next w:val="Normal"/>
    <w:link w:val="Heading2Char"/>
    <w:qFormat/>
    <w:rsid w:val="007327FE"/>
    <w:pPr>
      <w:adjustRightInd/>
      <w:snapToGrid/>
      <w:spacing w:before="120" w:line="280" w:lineRule="atLeast"/>
      <w:outlineLvl w:val="1"/>
    </w:pPr>
    <w:rPr>
      <w:rFonts w:ascii="Arial" w:eastAsiaTheme="minorEastAsia" w:hAnsi="Arial" w:cstheme="majorBidi"/>
      <w:b/>
      <w:noProof w:val="0"/>
      <w:sz w:val="20"/>
      <w14:ligatures w14:val="standardContextual"/>
    </w:rPr>
  </w:style>
  <w:style w:type="paragraph" w:styleId="Heading3">
    <w:name w:val="heading 3"/>
    <w:basedOn w:val="Normal"/>
    <w:next w:val="Normal"/>
    <w:link w:val="Heading3Char"/>
    <w:qFormat/>
    <w:rsid w:val="007327FE"/>
    <w:pPr>
      <w:adjustRightInd/>
      <w:snapToGrid/>
      <w:spacing w:line="280" w:lineRule="atLeast"/>
      <w:ind w:left="360"/>
      <w:outlineLvl w:val="2"/>
    </w:pPr>
    <w:rPr>
      <w:rFonts w:ascii="Palatino Linotype" w:eastAsiaTheme="minorEastAsia" w:hAnsi="Palatino Linotype"/>
      <w:b/>
      <w:noProof w:val="0"/>
      <w:sz w:val="20"/>
      <w14:ligatures w14:val="standardContextual"/>
    </w:rPr>
  </w:style>
  <w:style w:type="paragraph" w:styleId="Heading4">
    <w:name w:val="heading 4"/>
    <w:basedOn w:val="Normal"/>
    <w:next w:val="Normal"/>
    <w:link w:val="Heading4Char"/>
    <w:qFormat/>
    <w:rsid w:val="007327FE"/>
    <w:pPr>
      <w:keepNext/>
      <w:keepLines/>
      <w:adjustRightInd/>
      <w:snapToGrid/>
      <w:spacing w:before="240" w:line="480" w:lineRule="atLeast"/>
      <w:ind w:left="907" w:hanging="907"/>
      <w:outlineLvl w:val="3"/>
    </w:pPr>
    <w:rPr>
      <w:rFonts w:ascii="Arial" w:eastAsiaTheme="minorEastAsia" w:hAnsi="Arial" w:cstheme="majorBidi"/>
      <w:b/>
      <w:noProof w:val="0"/>
      <w:sz w:val="20"/>
      <w14:ligatures w14:val="standardContextual"/>
    </w:rPr>
  </w:style>
  <w:style w:type="paragraph" w:styleId="Heading5">
    <w:name w:val="heading 5"/>
    <w:basedOn w:val="Normal"/>
    <w:next w:val="Normal"/>
    <w:link w:val="Heading5Char"/>
    <w:qFormat/>
    <w:rsid w:val="007327FE"/>
    <w:pPr>
      <w:adjustRightInd/>
      <w:snapToGrid/>
      <w:spacing w:line="280" w:lineRule="atLeast"/>
      <w:ind w:left="706"/>
      <w:outlineLvl w:val="4"/>
    </w:pPr>
    <w:rPr>
      <w:rFonts w:ascii="Palatino Linotype" w:eastAsiaTheme="minorEastAsia" w:hAnsi="Palatino Linotype"/>
      <w:b/>
      <w:noProof w:val="0"/>
      <w:sz w:val="20"/>
      <w14:ligatures w14:val="standardContextual"/>
    </w:rPr>
  </w:style>
  <w:style w:type="paragraph" w:styleId="Heading6">
    <w:name w:val="heading 6"/>
    <w:basedOn w:val="Normal"/>
    <w:next w:val="Normal"/>
    <w:link w:val="Heading6Char"/>
    <w:qFormat/>
    <w:rsid w:val="007327FE"/>
    <w:pPr>
      <w:adjustRightInd/>
      <w:snapToGrid/>
      <w:spacing w:line="280" w:lineRule="atLeast"/>
      <w:ind w:left="706"/>
      <w:outlineLvl w:val="5"/>
    </w:pPr>
    <w:rPr>
      <w:rFonts w:ascii="Palatino Linotype" w:eastAsiaTheme="minorEastAsia" w:hAnsi="Palatino Linotype" w:cstheme="majorBidi"/>
      <w:noProof w:val="0"/>
      <w:sz w:val="20"/>
      <w:u w:val="single"/>
      <w14:ligatures w14:val="standardContextual"/>
    </w:rPr>
  </w:style>
  <w:style w:type="paragraph" w:styleId="Heading7">
    <w:name w:val="heading 7"/>
    <w:basedOn w:val="Normal"/>
    <w:next w:val="Normal"/>
    <w:link w:val="Heading7Char"/>
    <w:qFormat/>
    <w:rsid w:val="007327FE"/>
    <w:pPr>
      <w:adjustRightInd/>
      <w:snapToGrid/>
      <w:spacing w:line="280" w:lineRule="atLeast"/>
      <w:ind w:left="706"/>
      <w:outlineLvl w:val="6"/>
    </w:pPr>
    <w:rPr>
      <w:rFonts w:ascii="Palatino Linotype" w:eastAsiaTheme="minorEastAsia" w:hAnsi="Palatino Linotype"/>
      <w:i/>
      <w:noProof w:val="0"/>
      <w:sz w:val="20"/>
      <w14:ligatures w14:val="standardContextual"/>
    </w:rPr>
  </w:style>
  <w:style w:type="paragraph" w:styleId="Heading8">
    <w:name w:val="heading 8"/>
    <w:basedOn w:val="Normal"/>
    <w:next w:val="Normal"/>
    <w:link w:val="Heading8Char"/>
    <w:qFormat/>
    <w:rsid w:val="007327FE"/>
    <w:pPr>
      <w:adjustRightInd/>
      <w:snapToGrid/>
      <w:spacing w:line="280" w:lineRule="atLeast"/>
      <w:ind w:left="706"/>
      <w:outlineLvl w:val="7"/>
    </w:pPr>
    <w:rPr>
      <w:rFonts w:ascii="Palatino Linotype" w:eastAsiaTheme="minorEastAsia" w:hAnsi="Palatino Linotype" w:cstheme="majorBidi"/>
      <w:i/>
      <w:noProof w:val="0"/>
      <w:sz w:val="20"/>
      <w14:ligatures w14:val="standardContextual"/>
    </w:rPr>
  </w:style>
  <w:style w:type="paragraph" w:styleId="Heading9">
    <w:name w:val="heading 9"/>
    <w:basedOn w:val="Normal"/>
    <w:next w:val="Normal"/>
    <w:link w:val="Heading9Char"/>
    <w:qFormat/>
    <w:rsid w:val="007327FE"/>
    <w:pPr>
      <w:adjustRightInd/>
      <w:snapToGrid/>
      <w:spacing w:line="280" w:lineRule="atLeast"/>
      <w:ind w:left="706"/>
      <w:outlineLvl w:val="8"/>
    </w:pPr>
    <w:rPr>
      <w:rFonts w:ascii="Palatino Linotype" w:eastAsiaTheme="minorEastAsia" w:hAnsi="Palatino Linotype" w:cstheme="majorBidi"/>
      <w:i/>
      <w:noProof w:val="0"/>
      <w:sz w:val="2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327FE"/>
  </w:style>
  <w:style w:type="paragraph" w:styleId="BalloonText">
    <w:name w:val="Balloon Text"/>
    <w:basedOn w:val="Normal"/>
    <w:link w:val="BalloonTextChar"/>
    <w:uiPriority w:val="99"/>
    <w:rsid w:val="007327FE"/>
    <w:rPr>
      <w:rFonts w:cs="Tahoma"/>
      <w:szCs w:val="18"/>
    </w:rPr>
  </w:style>
  <w:style w:type="character" w:customStyle="1" w:styleId="BalloonTextChar">
    <w:name w:val="Balloon Text Char"/>
    <w:link w:val="BalloonText"/>
    <w:uiPriority w:val="99"/>
    <w:rsid w:val="007327FE"/>
    <w:rPr>
      <w:rFonts w:ascii="Minion Pro" w:eastAsia="宋体" w:hAnsi="Minion Pro" w:cs="Tahoma"/>
      <w:noProof/>
      <w:color w:val="000000"/>
      <w:kern w:val="0"/>
      <w:sz w:val="22"/>
      <w:szCs w:val="18"/>
      <w14:ligatures w14:val="none"/>
    </w:rPr>
  </w:style>
  <w:style w:type="paragraph" w:styleId="Bibliography">
    <w:name w:val="Bibliography"/>
    <w:basedOn w:val="Normal"/>
    <w:next w:val="Normal"/>
    <w:uiPriority w:val="37"/>
    <w:semiHidden/>
    <w:unhideWhenUsed/>
    <w:rsid w:val="007327FE"/>
  </w:style>
  <w:style w:type="paragraph" w:styleId="BodyText">
    <w:name w:val="Body Text"/>
    <w:link w:val="BodyTextChar"/>
    <w:rsid w:val="007327FE"/>
    <w:pPr>
      <w:spacing w:after="120" w:line="340" w:lineRule="atLeast"/>
      <w:jc w:val="both"/>
    </w:pPr>
    <w:rPr>
      <w:rFonts w:ascii="Minion Pro" w:hAnsi="Minion Pro" w:cs="Times New Roman"/>
      <w:color w:val="000000"/>
      <w:kern w:val="0"/>
      <w:szCs w:val="20"/>
      <w:lang w:eastAsia="de-DE"/>
      <w14:ligatures w14:val="none"/>
    </w:rPr>
  </w:style>
  <w:style w:type="character" w:customStyle="1" w:styleId="BodyTextChar">
    <w:name w:val="Body Text Char"/>
    <w:link w:val="BodyText"/>
    <w:rsid w:val="007327FE"/>
    <w:rPr>
      <w:rFonts w:ascii="Minion Pro" w:eastAsia="宋体" w:hAnsi="Minion Pro" w:cs="Times New Roman"/>
      <w:color w:val="000000"/>
      <w:kern w:val="0"/>
      <w:szCs w:val="20"/>
      <w:lang w:eastAsia="de-DE"/>
      <w14:ligatures w14:val="none"/>
    </w:rPr>
  </w:style>
  <w:style w:type="character" w:styleId="CommentReference">
    <w:name w:val="annotation reference"/>
    <w:uiPriority w:val="99"/>
    <w:qFormat/>
    <w:rsid w:val="007327FE"/>
    <w:rPr>
      <w:sz w:val="21"/>
      <w:szCs w:val="21"/>
    </w:rPr>
  </w:style>
  <w:style w:type="paragraph" w:styleId="CommentText">
    <w:name w:val="annotation text"/>
    <w:basedOn w:val="Normal"/>
    <w:link w:val="CommentTextChar"/>
    <w:uiPriority w:val="99"/>
    <w:qFormat/>
    <w:rsid w:val="007327FE"/>
  </w:style>
  <w:style w:type="character" w:customStyle="1" w:styleId="CommentTextChar">
    <w:name w:val="Comment Text Char"/>
    <w:link w:val="CommentText"/>
    <w:uiPriority w:val="99"/>
    <w:qFormat/>
    <w:rsid w:val="007327FE"/>
    <w:rPr>
      <w:rFonts w:ascii="Minion Pro" w:eastAsia="宋体" w:hAnsi="Minion Pro" w:cs="Times New Roman"/>
      <w:noProof/>
      <w:color w:val="000000"/>
      <w:kern w:val="0"/>
      <w:sz w:val="22"/>
      <w:szCs w:val="20"/>
      <w14:ligatures w14:val="none"/>
    </w:rPr>
  </w:style>
  <w:style w:type="paragraph" w:styleId="CommentSubject">
    <w:name w:val="annotation subject"/>
    <w:basedOn w:val="CommentText"/>
    <w:next w:val="CommentText"/>
    <w:link w:val="CommentSubjectChar"/>
    <w:rsid w:val="007327FE"/>
    <w:rPr>
      <w:b/>
      <w:bCs/>
    </w:rPr>
  </w:style>
  <w:style w:type="character" w:customStyle="1" w:styleId="CommentSubjectChar">
    <w:name w:val="Comment Subject Char"/>
    <w:link w:val="CommentSubject"/>
    <w:rsid w:val="007327FE"/>
    <w:rPr>
      <w:rFonts w:ascii="Minion Pro" w:eastAsia="宋体" w:hAnsi="Minion Pro" w:cs="Times New Roman"/>
      <w:b/>
      <w:bCs/>
      <w:noProof/>
      <w:color w:val="000000"/>
      <w:kern w:val="0"/>
      <w:sz w:val="22"/>
      <w:szCs w:val="20"/>
      <w14:ligatures w14:val="none"/>
    </w:rPr>
  </w:style>
  <w:style w:type="character" w:styleId="EndnoteReference">
    <w:name w:val="endnote reference"/>
    <w:rsid w:val="007327FE"/>
    <w:rPr>
      <w:vertAlign w:val="superscript"/>
    </w:rPr>
  </w:style>
  <w:style w:type="paragraph" w:styleId="EndnoteText">
    <w:name w:val="endnote text"/>
    <w:basedOn w:val="Normal"/>
    <w:link w:val="EndnoteTextChar"/>
    <w:semiHidden/>
    <w:unhideWhenUsed/>
    <w:rsid w:val="007327FE"/>
    <w:pPr>
      <w:spacing w:line="240" w:lineRule="auto"/>
    </w:pPr>
  </w:style>
  <w:style w:type="character" w:customStyle="1" w:styleId="EndnoteTextChar">
    <w:name w:val="Endnote Text Char"/>
    <w:link w:val="EndnoteText"/>
    <w:semiHidden/>
    <w:rsid w:val="007327FE"/>
    <w:rPr>
      <w:rFonts w:ascii="Minion Pro" w:eastAsia="宋体" w:hAnsi="Minion Pro" w:cs="Times New Roman"/>
      <w:noProof/>
      <w:color w:val="000000"/>
      <w:kern w:val="0"/>
      <w:sz w:val="22"/>
      <w:szCs w:val="20"/>
      <w14:ligatures w14:val="none"/>
    </w:rPr>
  </w:style>
  <w:style w:type="character" w:styleId="FollowedHyperlink">
    <w:name w:val="FollowedHyperlink"/>
    <w:rsid w:val="007327FE"/>
    <w:rPr>
      <w:color w:val="954F72"/>
      <w:u w:val="single"/>
    </w:rPr>
  </w:style>
  <w:style w:type="paragraph" w:styleId="Footer">
    <w:name w:val="footer"/>
    <w:basedOn w:val="Normal"/>
    <w:link w:val="FooterChar"/>
    <w:uiPriority w:val="99"/>
    <w:qFormat/>
    <w:rsid w:val="007327FE"/>
    <w:pPr>
      <w:tabs>
        <w:tab w:val="center" w:pos="4153"/>
        <w:tab w:val="right" w:pos="8306"/>
      </w:tabs>
      <w:jc w:val="left"/>
    </w:pPr>
    <w:rPr>
      <w:szCs w:val="18"/>
    </w:rPr>
  </w:style>
  <w:style w:type="character" w:customStyle="1" w:styleId="FooterChar">
    <w:name w:val="Footer Char"/>
    <w:link w:val="Footer"/>
    <w:uiPriority w:val="99"/>
    <w:qFormat/>
    <w:rsid w:val="007327FE"/>
    <w:rPr>
      <w:rFonts w:ascii="Minion Pro" w:eastAsia="宋体" w:hAnsi="Minion Pro" w:cs="Times New Roman"/>
      <w:noProof/>
      <w:color w:val="000000"/>
      <w:kern w:val="0"/>
      <w:sz w:val="22"/>
      <w:szCs w:val="18"/>
      <w14:ligatures w14:val="none"/>
    </w:rPr>
  </w:style>
  <w:style w:type="paragraph" w:styleId="FootnoteText">
    <w:name w:val="footnote text"/>
    <w:basedOn w:val="Normal"/>
    <w:link w:val="FootnoteTextChar"/>
    <w:semiHidden/>
    <w:unhideWhenUsed/>
    <w:rsid w:val="007327FE"/>
    <w:pPr>
      <w:spacing w:line="240" w:lineRule="auto"/>
    </w:pPr>
  </w:style>
  <w:style w:type="character" w:customStyle="1" w:styleId="FootnoteTextChar">
    <w:name w:val="Footnote Text Char"/>
    <w:link w:val="FootnoteText"/>
    <w:semiHidden/>
    <w:rsid w:val="007327FE"/>
    <w:rPr>
      <w:rFonts w:ascii="Minion Pro" w:eastAsia="宋体" w:hAnsi="Minion Pro" w:cs="Times New Roman"/>
      <w:noProof/>
      <w:color w:val="000000"/>
      <w:kern w:val="0"/>
      <w:sz w:val="22"/>
      <w:szCs w:val="20"/>
      <w14:ligatures w14:val="none"/>
    </w:rPr>
  </w:style>
  <w:style w:type="paragraph" w:styleId="Header">
    <w:name w:val="header"/>
    <w:basedOn w:val="Normal"/>
    <w:link w:val="HeaderChar"/>
    <w:uiPriority w:val="99"/>
    <w:rsid w:val="007327FE"/>
    <w:pPr>
      <w:pBdr>
        <w:bottom w:val="single" w:sz="6" w:space="1" w:color="auto"/>
      </w:pBdr>
      <w:tabs>
        <w:tab w:val="center" w:pos="4153"/>
        <w:tab w:val="right" w:pos="8306"/>
      </w:tabs>
      <w:jc w:val="center"/>
    </w:pPr>
    <w:rPr>
      <w:szCs w:val="18"/>
    </w:rPr>
  </w:style>
  <w:style w:type="character" w:customStyle="1" w:styleId="HeaderChar">
    <w:name w:val="Header Char"/>
    <w:link w:val="Header"/>
    <w:uiPriority w:val="99"/>
    <w:rsid w:val="007327FE"/>
    <w:rPr>
      <w:rFonts w:ascii="Minion Pro" w:eastAsia="宋体" w:hAnsi="Minion Pro" w:cs="Times New Roman"/>
      <w:noProof/>
      <w:color w:val="000000"/>
      <w:kern w:val="0"/>
      <w:sz w:val="22"/>
      <w:szCs w:val="18"/>
      <w14:ligatures w14:val="none"/>
    </w:rPr>
  </w:style>
  <w:style w:type="character" w:customStyle="1" w:styleId="Heading1Char">
    <w:name w:val="Heading 1 Char"/>
    <w:aliases w:val="x Char"/>
    <w:basedOn w:val="DefaultParagraphFont"/>
    <w:link w:val="Heading1"/>
    <w:rsid w:val="007327FE"/>
    <w:rPr>
      <w:rFonts w:ascii="Arial" w:hAnsi="Arial" w:cs="Times New Roman"/>
      <w:b/>
      <w:color w:val="000000"/>
      <w:kern w:val="0"/>
      <w:sz w:val="20"/>
      <w:szCs w:val="20"/>
      <w:u w:val="single"/>
    </w:rPr>
  </w:style>
  <w:style w:type="character" w:customStyle="1" w:styleId="Heading2Char">
    <w:name w:val="Heading 2 Char"/>
    <w:basedOn w:val="DefaultParagraphFont"/>
    <w:link w:val="Heading2"/>
    <w:rsid w:val="007327FE"/>
    <w:rPr>
      <w:rFonts w:ascii="Arial" w:hAnsi="Arial" w:cstheme="majorBidi"/>
      <w:b/>
      <w:color w:val="000000"/>
      <w:kern w:val="0"/>
      <w:sz w:val="20"/>
      <w:szCs w:val="20"/>
    </w:rPr>
  </w:style>
  <w:style w:type="character" w:customStyle="1" w:styleId="Heading3Char">
    <w:name w:val="Heading 3 Char"/>
    <w:basedOn w:val="DefaultParagraphFont"/>
    <w:link w:val="Heading3"/>
    <w:rsid w:val="007327FE"/>
    <w:rPr>
      <w:rFonts w:ascii="Palatino Linotype" w:hAnsi="Palatino Linotype" w:cs="Times New Roman"/>
      <w:b/>
      <w:color w:val="000000"/>
      <w:kern w:val="0"/>
      <w:sz w:val="20"/>
      <w:szCs w:val="20"/>
    </w:rPr>
  </w:style>
  <w:style w:type="character" w:customStyle="1" w:styleId="Heading4Char">
    <w:name w:val="Heading 4 Char"/>
    <w:basedOn w:val="DefaultParagraphFont"/>
    <w:link w:val="Heading4"/>
    <w:rsid w:val="007327FE"/>
    <w:rPr>
      <w:rFonts w:ascii="Arial" w:hAnsi="Arial" w:cstheme="majorBidi"/>
      <w:b/>
      <w:color w:val="000000"/>
      <w:kern w:val="0"/>
      <w:sz w:val="20"/>
      <w:szCs w:val="20"/>
    </w:rPr>
  </w:style>
  <w:style w:type="character" w:customStyle="1" w:styleId="Heading5Char">
    <w:name w:val="Heading 5 Char"/>
    <w:basedOn w:val="DefaultParagraphFont"/>
    <w:link w:val="Heading5"/>
    <w:rsid w:val="007327FE"/>
    <w:rPr>
      <w:rFonts w:ascii="Palatino Linotype" w:hAnsi="Palatino Linotype" w:cs="Times New Roman"/>
      <w:b/>
      <w:color w:val="000000"/>
      <w:kern w:val="0"/>
      <w:sz w:val="20"/>
      <w:szCs w:val="20"/>
    </w:rPr>
  </w:style>
  <w:style w:type="character" w:customStyle="1" w:styleId="Heading6Char">
    <w:name w:val="Heading 6 Char"/>
    <w:basedOn w:val="DefaultParagraphFont"/>
    <w:link w:val="Heading6"/>
    <w:rsid w:val="007327FE"/>
    <w:rPr>
      <w:rFonts w:ascii="Palatino Linotype" w:hAnsi="Palatino Linotype" w:cstheme="majorBidi"/>
      <w:color w:val="000000"/>
      <w:kern w:val="0"/>
      <w:sz w:val="20"/>
      <w:szCs w:val="20"/>
      <w:u w:val="single"/>
    </w:rPr>
  </w:style>
  <w:style w:type="character" w:customStyle="1" w:styleId="Heading7Char">
    <w:name w:val="Heading 7 Char"/>
    <w:basedOn w:val="DefaultParagraphFont"/>
    <w:link w:val="Heading7"/>
    <w:rsid w:val="007327FE"/>
    <w:rPr>
      <w:rFonts w:ascii="Palatino Linotype" w:hAnsi="Palatino Linotype" w:cs="Times New Roman"/>
      <w:i/>
      <w:color w:val="000000"/>
      <w:kern w:val="0"/>
      <w:sz w:val="20"/>
      <w:szCs w:val="20"/>
    </w:rPr>
  </w:style>
  <w:style w:type="character" w:customStyle="1" w:styleId="Heading8Char">
    <w:name w:val="Heading 8 Char"/>
    <w:basedOn w:val="DefaultParagraphFont"/>
    <w:link w:val="Heading8"/>
    <w:rsid w:val="007327FE"/>
    <w:rPr>
      <w:rFonts w:ascii="Palatino Linotype" w:hAnsi="Palatino Linotype" w:cstheme="majorBidi"/>
      <w:i/>
      <w:color w:val="000000"/>
      <w:kern w:val="0"/>
      <w:sz w:val="20"/>
      <w:szCs w:val="20"/>
    </w:rPr>
  </w:style>
  <w:style w:type="character" w:customStyle="1" w:styleId="Heading9Char">
    <w:name w:val="Heading 9 Char"/>
    <w:basedOn w:val="DefaultParagraphFont"/>
    <w:link w:val="Heading9"/>
    <w:rsid w:val="007327FE"/>
    <w:rPr>
      <w:rFonts w:ascii="Palatino Linotype" w:hAnsi="Palatino Linotype" w:cstheme="majorBidi"/>
      <w:i/>
      <w:color w:val="000000"/>
      <w:kern w:val="0"/>
      <w:sz w:val="20"/>
      <w:szCs w:val="20"/>
    </w:rPr>
  </w:style>
  <w:style w:type="character" w:styleId="Hyperlink">
    <w:name w:val="Hyperlink"/>
    <w:uiPriority w:val="99"/>
    <w:rsid w:val="007327FE"/>
    <w:rPr>
      <w:color w:val="0F4761" w:themeColor="accent1" w:themeShade="BF"/>
      <w:u w:val="single"/>
    </w:rPr>
  </w:style>
  <w:style w:type="character" w:styleId="LineNumber">
    <w:name w:val="line number"/>
    <w:uiPriority w:val="99"/>
    <w:rsid w:val="007327FE"/>
    <w:rPr>
      <w:rFonts w:ascii="Minion Pro" w:hAnsi="Minion Pro"/>
      <w:sz w:val="16"/>
    </w:rPr>
  </w:style>
  <w:style w:type="paragraph" w:customStyle="1" w:styleId="TSP10doinum">
    <w:name w:val="TSP_1.0_doinum"/>
    <w:basedOn w:val="Normal"/>
    <w:qFormat/>
    <w:rsid w:val="007327FE"/>
    <w:pPr>
      <w:spacing w:after="240" w:line="240" w:lineRule="auto"/>
      <w:jc w:val="left"/>
    </w:pPr>
    <w:rPr>
      <w:rFonts w:eastAsiaTheme="minorEastAsia"/>
      <w:noProof w:val="0"/>
      <w:kern w:val="2"/>
      <w:sz w:val="14"/>
      <w14:ligatures w14:val="standardContextual"/>
    </w:rPr>
  </w:style>
  <w:style w:type="paragraph" w:customStyle="1" w:styleId="TSP11articletype">
    <w:name w:val="TSP_1.1_article_type"/>
    <w:next w:val="Normal"/>
    <w:qFormat/>
    <w:rsid w:val="007327FE"/>
    <w:pPr>
      <w:adjustRightInd w:val="0"/>
      <w:snapToGrid w:val="0"/>
      <w:spacing w:after="240" w:line="240" w:lineRule="atLeast"/>
    </w:pPr>
    <w:rPr>
      <w:rFonts w:ascii="Minion Pro" w:eastAsia="Times New Roman" w:hAnsi="Minion Pro" w:cs="Times New Roman"/>
      <w:b/>
      <w:caps/>
      <w:snapToGrid w:val="0"/>
      <w:color w:val="000000"/>
      <w:kern w:val="0"/>
      <w:sz w:val="18"/>
      <w:szCs w:val="22"/>
      <w:u w:val="single"/>
      <w:lang w:eastAsia="de-DE" w:bidi="en-US"/>
      <w14:ligatures w14:val="none"/>
    </w:rPr>
  </w:style>
  <w:style w:type="paragraph" w:customStyle="1" w:styleId="TSP12title">
    <w:name w:val="TSP_1.2_title"/>
    <w:next w:val="Normal"/>
    <w:qFormat/>
    <w:rsid w:val="007327FE"/>
    <w:pPr>
      <w:adjustRightInd w:val="0"/>
      <w:snapToGrid w:val="0"/>
      <w:spacing w:before="240" w:after="240" w:line="240" w:lineRule="atLeast"/>
    </w:pPr>
    <w:rPr>
      <w:rFonts w:ascii="Minion Pro" w:eastAsia="Times New Roman" w:hAnsi="Minion Pro" w:cs="Times New Roman"/>
      <w:b/>
      <w:snapToGrid w:val="0"/>
      <w:color w:val="000000"/>
      <w:kern w:val="0"/>
      <w:sz w:val="28"/>
      <w:szCs w:val="20"/>
      <w:lang w:eastAsia="de-DE" w:bidi="en-US"/>
      <w14:ligatures w14:val="none"/>
    </w:rPr>
  </w:style>
  <w:style w:type="paragraph" w:customStyle="1" w:styleId="TSP13authornames">
    <w:name w:val="TSP_1.3_authornames"/>
    <w:next w:val="Normal"/>
    <w:qFormat/>
    <w:rsid w:val="007327FE"/>
    <w:pPr>
      <w:adjustRightInd w:val="0"/>
      <w:snapToGrid w:val="0"/>
      <w:spacing w:after="240" w:line="240" w:lineRule="atLeast"/>
    </w:pPr>
    <w:rPr>
      <w:rFonts w:ascii="Minion Pro" w:eastAsia="Times New Roman" w:hAnsi="Minion Pro" w:cs="Times New Roman"/>
      <w:b/>
      <w:color w:val="000000"/>
      <w:kern w:val="0"/>
      <w:sz w:val="22"/>
      <w:szCs w:val="22"/>
      <w:lang w:eastAsia="de-DE" w:bidi="en-US"/>
      <w14:ligatures w14:val="none"/>
    </w:rPr>
  </w:style>
  <w:style w:type="paragraph" w:customStyle="1" w:styleId="TSP14history">
    <w:name w:val="TSP_1.4_history"/>
    <w:basedOn w:val="Normal"/>
    <w:next w:val="Normal"/>
    <w:autoRedefine/>
    <w:qFormat/>
    <w:rsid w:val="007327FE"/>
    <w:pPr>
      <w:spacing w:before="60" w:after="240"/>
      <w:jc w:val="left"/>
    </w:pPr>
    <w:rPr>
      <w:rFonts w:eastAsia="Times New Roman"/>
      <w:noProof w:val="0"/>
      <w:sz w:val="18"/>
      <w:lang w:eastAsia="de-DE" w:bidi="en-US"/>
    </w:rPr>
  </w:style>
  <w:style w:type="paragraph" w:customStyle="1" w:styleId="TSP15academiceditor">
    <w:name w:val="TSP_1.5_academic_editor"/>
    <w:qFormat/>
    <w:rsid w:val="007327FE"/>
    <w:pPr>
      <w:adjustRightInd w:val="0"/>
      <w:snapToGrid w:val="0"/>
      <w:spacing w:before="120" w:after="120" w:line="240" w:lineRule="atLeast"/>
    </w:pPr>
    <w:rPr>
      <w:rFonts w:ascii="Minion Pro" w:eastAsia="Times New Roman" w:hAnsi="Minion Pro" w:cs="Times New Roman"/>
      <w:color w:val="000000"/>
      <w:kern w:val="0"/>
      <w:sz w:val="18"/>
      <w:szCs w:val="22"/>
      <w:lang w:eastAsia="de-DE" w:bidi="en-US"/>
      <w14:ligatures w14:val="none"/>
    </w:rPr>
  </w:style>
  <w:style w:type="paragraph" w:customStyle="1" w:styleId="TSP16affiliation">
    <w:name w:val="TSP_1.6_affiliation"/>
    <w:qFormat/>
    <w:rsid w:val="007327FE"/>
    <w:pPr>
      <w:adjustRightInd w:val="0"/>
      <w:snapToGrid w:val="0"/>
      <w:spacing w:after="0" w:line="240" w:lineRule="atLeast"/>
    </w:pPr>
    <w:rPr>
      <w:rFonts w:ascii="Minion Pro" w:eastAsia="Times New Roman" w:hAnsi="Minion Pro" w:cs="Times New Roman"/>
      <w:color w:val="000000"/>
      <w:kern w:val="0"/>
      <w:sz w:val="18"/>
      <w:szCs w:val="18"/>
      <w:lang w:eastAsia="de-DE" w:bidi="en-US"/>
      <w14:ligatures w14:val="none"/>
    </w:rPr>
  </w:style>
  <w:style w:type="paragraph" w:customStyle="1" w:styleId="TSP17abstract">
    <w:name w:val="TSP_1.7_abstract"/>
    <w:next w:val="Normal"/>
    <w:qFormat/>
    <w:rsid w:val="007327FE"/>
    <w:pPr>
      <w:adjustRightInd w:val="0"/>
      <w:snapToGrid w:val="0"/>
      <w:spacing w:before="240" w:after="240" w:line="240" w:lineRule="atLeast"/>
      <w:jc w:val="both"/>
    </w:pPr>
    <w:rPr>
      <w:rFonts w:ascii="Minion Pro" w:eastAsia="Times New Roman" w:hAnsi="Minion Pro" w:cs="Times New Roman"/>
      <w:color w:val="000000"/>
      <w:kern w:val="0"/>
      <w:sz w:val="20"/>
      <w:szCs w:val="22"/>
      <w:lang w:eastAsia="de-DE" w:bidi="en-US"/>
      <w14:ligatures w14:val="none"/>
    </w:rPr>
  </w:style>
  <w:style w:type="paragraph" w:customStyle="1" w:styleId="TSP18keywords">
    <w:name w:val="TSP_1.8_keywords"/>
    <w:next w:val="Normal"/>
    <w:qFormat/>
    <w:rsid w:val="007327FE"/>
    <w:pPr>
      <w:adjustRightInd w:val="0"/>
      <w:snapToGrid w:val="0"/>
      <w:spacing w:before="240" w:after="0" w:line="240" w:lineRule="atLeast"/>
      <w:jc w:val="both"/>
    </w:pPr>
    <w:rPr>
      <w:rFonts w:ascii="Minion Pro" w:eastAsia="Times New Roman" w:hAnsi="Minion Pro" w:cs="Times New Roman"/>
      <w:snapToGrid w:val="0"/>
      <w:color w:val="000000"/>
      <w:kern w:val="0"/>
      <w:sz w:val="20"/>
      <w:szCs w:val="22"/>
      <w:lang w:eastAsia="de-DE" w:bidi="en-US"/>
      <w14:ligatures w14:val="none"/>
    </w:rPr>
  </w:style>
  <w:style w:type="paragraph" w:customStyle="1" w:styleId="TSP19classification">
    <w:name w:val="TSP_1.9_classification"/>
    <w:qFormat/>
    <w:rsid w:val="007327FE"/>
    <w:pPr>
      <w:spacing w:before="240" w:after="0" w:line="240" w:lineRule="atLeast"/>
      <w:jc w:val="both"/>
    </w:pPr>
    <w:rPr>
      <w:rFonts w:ascii="Minion Pro" w:eastAsia="Times New Roman" w:hAnsi="Minion Pro" w:cs="Times New Roman"/>
      <w:b/>
      <w:color w:val="000000"/>
      <w:kern w:val="0"/>
      <w:sz w:val="20"/>
      <w:szCs w:val="22"/>
      <w:lang w:eastAsia="de-DE" w:bidi="en-US"/>
      <w14:ligatures w14:val="none"/>
    </w:rPr>
  </w:style>
  <w:style w:type="paragraph" w:customStyle="1" w:styleId="TSP19line">
    <w:name w:val="TSP_1.9_line"/>
    <w:qFormat/>
    <w:rsid w:val="007327FE"/>
    <w:pPr>
      <w:pBdr>
        <w:bottom w:val="single" w:sz="6" w:space="1" w:color="auto"/>
      </w:pBdr>
      <w:adjustRightInd w:val="0"/>
      <w:snapToGrid w:val="0"/>
      <w:spacing w:after="480" w:line="240" w:lineRule="atLeast"/>
      <w:jc w:val="both"/>
    </w:pPr>
    <w:rPr>
      <w:rFonts w:ascii="Minion Pro" w:eastAsia="Times New Roman" w:hAnsi="Minion Pro" w:cs="Cordia New"/>
      <w:color w:val="000000"/>
      <w:kern w:val="0"/>
      <w:sz w:val="20"/>
      <w:lang w:eastAsia="de-DE" w:bidi="en-US"/>
      <w14:ligatures w14:val="none"/>
    </w:rPr>
  </w:style>
  <w:style w:type="paragraph" w:customStyle="1" w:styleId="TSP21heading1">
    <w:name w:val="TSP_2.1_heading1"/>
    <w:link w:val="TSP21heading10"/>
    <w:qFormat/>
    <w:rsid w:val="007327FE"/>
    <w:pPr>
      <w:adjustRightInd w:val="0"/>
      <w:snapToGrid w:val="0"/>
      <w:spacing w:before="240" w:after="60" w:line="240" w:lineRule="atLeast"/>
      <w:outlineLvl w:val="0"/>
    </w:pPr>
    <w:rPr>
      <w:rFonts w:ascii="Minion Pro" w:eastAsia="Times New Roman" w:hAnsi="Minion Pro" w:cs="Times New Roman"/>
      <w:b/>
      <w:snapToGrid w:val="0"/>
      <w:color w:val="000000"/>
      <w:kern w:val="0"/>
      <w:sz w:val="22"/>
      <w:szCs w:val="22"/>
      <w:lang w:eastAsia="de-DE" w:bidi="en-US"/>
      <w14:ligatures w14:val="none"/>
    </w:rPr>
  </w:style>
  <w:style w:type="paragraph" w:customStyle="1" w:styleId="TSP22heading2">
    <w:name w:val="TSP_2.2_heading2"/>
    <w:qFormat/>
    <w:rsid w:val="007327FE"/>
    <w:pPr>
      <w:adjustRightInd w:val="0"/>
      <w:snapToGrid w:val="0"/>
      <w:spacing w:before="60" w:after="60" w:line="240" w:lineRule="atLeast"/>
      <w:outlineLvl w:val="1"/>
    </w:pPr>
    <w:rPr>
      <w:rFonts w:ascii="Minion Pro" w:eastAsia="Times New Roman" w:hAnsi="Minion Pro" w:cs="Times New Roman"/>
      <w:b/>
      <w:i/>
      <w:noProof/>
      <w:snapToGrid w:val="0"/>
      <w:color w:val="000000"/>
      <w:kern w:val="0"/>
      <w:sz w:val="22"/>
      <w:szCs w:val="22"/>
      <w:lang w:eastAsia="de-DE" w:bidi="en-US"/>
      <w14:ligatures w14:val="none"/>
    </w:rPr>
  </w:style>
  <w:style w:type="paragraph" w:customStyle="1" w:styleId="TSP23heading3">
    <w:name w:val="TSP_2.3_heading3"/>
    <w:qFormat/>
    <w:rsid w:val="007327FE"/>
    <w:pPr>
      <w:adjustRightInd w:val="0"/>
      <w:snapToGrid w:val="0"/>
      <w:spacing w:before="60" w:after="60" w:line="240" w:lineRule="atLeast"/>
      <w:outlineLvl w:val="2"/>
    </w:pPr>
    <w:rPr>
      <w:rFonts w:ascii="Minion Pro" w:eastAsia="Times New Roman" w:hAnsi="Minion Pro" w:cs="Times New Roman"/>
      <w:i/>
      <w:snapToGrid w:val="0"/>
      <w:color w:val="000000"/>
      <w:kern w:val="0"/>
      <w:sz w:val="22"/>
      <w:szCs w:val="22"/>
      <w:lang w:eastAsia="de-DE" w:bidi="en-US"/>
      <w14:ligatures w14:val="none"/>
    </w:rPr>
  </w:style>
  <w:style w:type="paragraph" w:customStyle="1" w:styleId="TSP24heading4">
    <w:name w:val="TSP_2.4_heading4"/>
    <w:basedOn w:val="TSP23heading3"/>
    <w:qFormat/>
    <w:rsid w:val="007327FE"/>
    <w:pPr>
      <w:outlineLvl w:val="3"/>
    </w:pPr>
    <w:rPr>
      <w:i w:val="0"/>
    </w:rPr>
  </w:style>
  <w:style w:type="paragraph" w:customStyle="1" w:styleId="TSP31text">
    <w:name w:val="TSP_3.1_text"/>
    <w:qFormat/>
    <w:rsid w:val="007327FE"/>
    <w:pPr>
      <w:adjustRightInd w:val="0"/>
      <w:snapToGrid w:val="0"/>
      <w:spacing w:after="60" w:line="240" w:lineRule="atLeast"/>
      <w:ind w:firstLine="425"/>
      <w:jc w:val="both"/>
    </w:pPr>
    <w:rPr>
      <w:rFonts w:ascii="Minion Pro" w:eastAsia="Times New Roman" w:hAnsi="Minion Pro" w:cs="Times New Roman"/>
      <w:snapToGrid w:val="0"/>
      <w:color w:val="000000"/>
      <w:kern w:val="0"/>
      <w:sz w:val="22"/>
      <w:szCs w:val="22"/>
      <w:lang w:eastAsia="de-DE" w:bidi="en-US"/>
      <w14:ligatures w14:val="none"/>
    </w:rPr>
  </w:style>
  <w:style w:type="paragraph" w:customStyle="1" w:styleId="TSP32textnoindent">
    <w:name w:val="TSP_3.2_text_no_indent"/>
    <w:basedOn w:val="TSP31text"/>
    <w:qFormat/>
    <w:rsid w:val="007327FE"/>
    <w:pPr>
      <w:ind w:firstLine="0"/>
    </w:pPr>
  </w:style>
  <w:style w:type="paragraph" w:customStyle="1" w:styleId="TSP33textspaceafter">
    <w:name w:val="TSP_3.3_text_space_after"/>
    <w:qFormat/>
    <w:rsid w:val="007327FE"/>
    <w:pPr>
      <w:adjustRightInd w:val="0"/>
      <w:snapToGrid w:val="0"/>
      <w:spacing w:after="240" w:line="240" w:lineRule="atLeast"/>
      <w:ind w:firstLine="425"/>
      <w:jc w:val="both"/>
    </w:pPr>
    <w:rPr>
      <w:rFonts w:ascii="Minion Pro" w:eastAsia="Times New Roman" w:hAnsi="Minion Pro" w:cs="Times New Roman"/>
      <w:snapToGrid w:val="0"/>
      <w:color w:val="000000"/>
      <w:kern w:val="0"/>
      <w:sz w:val="22"/>
      <w:szCs w:val="22"/>
      <w:lang w:eastAsia="de-DE" w:bidi="en-US"/>
      <w14:ligatures w14:val="none"/>
    </w:rPr>
  </w:style>
  <w:style w:type="paragraph" w:customStyle="1" w:styleId="TSP34textspacebefore">
    <w:name w:val="TSP_3.4_text_space_before"/>
    <w:qFormat/>
    <w:rsid w:val="007327FE"/>
    <w:pPr>
      <w:adjustRightInd w:val="0"/>
      <w:snapToGrid w:val="0"/>
      <w:spacing w:before="240" w:after="0" w:line="240" w:lineRule="atLeast"/>
      <w:ind w:firstLine="425"/>
      <w:jc w:val="both"/>
    </w:pPr>
    <w:rPr>
      <w:rFonts w:ascii="Minion Pro" w:eastAsia="Times New Roman" w:hAnsi="Minion Pro" w:cs="Times New Roman"/>
      <w:snapToGrid w:val="0"/>
      <w:color w:val="000000"/>
      <w:kern w:val="0"/>
      <w:sz w:val="22"/>
      <w:szCs w:val="22"/>
      <w:lang w:eastAsia="de-DE" w:bidi="en-US"/>
      <w14:ligatures w14:val="none"/>
    </w:rPr>
  </w:style>
  <w:style w:type="paragraph" w:customStyle="1" w:styleId="TSP35textbeforelist">
    <w:name w:val="TSP_3.5_text_before_list"/>
    <w:qFormat/>
    <w:rsid w:val="007327FE"/>
    <w:pPr>
      <w:adjustRightInd w:val="0"/>
      <w:snapToGrid w:val="0"/>
      <w:spacing w:after="60" w:line="240" w:lineRule="atLeast"/>
      <w:ind w:firstLine="425"/>
      <w:jc w:val="both"/>
    </w:pPr>
    <w:rPr>
      <w:rFonts w:ascii="Minion Pro" w:eastAsia="Times New Roman" w:hAnsi="Minion Pro" w:cs="Times New Roman"/>
      <w:snapToGrid w:val="0"/>
      <w:color w:val="000000"/>
      <w:kern w:val="0"/>
      <w:sz w:val="22"/>
      <w:szCs w:val="22"/>
      <w:lang w:eastAsia="de-DE" w:bidi="en-US"/>
      <w14:ligatures w14:val="none"/>
    </w:rPr>
  </w:style>
  <w:style w:type="paragraph" w:customStyle="1" w:styleId="TSP36textafterlist">
    <w:name w:val="TSP_3.6_text_after_list"/>
    <w:qFormat/>
    <w:rsid w:val="007327FE"/>
    <w:pPr>
      <w:adjustRightInd w:val="0"/>
      <w:snapToGrid w:val="0"/>
      <w:spacing w:before="60" w:after="0" w:line="240" w:lineRule="atLeast"/>
      <w:ind w:firstLine="425"/>
      <w:jc w:val="both"/>
    </w:pPr>
    <w:rPr>
      <w:rFonts w:ascii="Minion Pro" w:eastAsia="Times New Roman" w:hAnsi="Minion Pro" w:cs="Times New Roman"/>
      <w:snapToGrid w:val="0"/>
      <w:color w:val="000000"/>
      <w:kern w:val="0"/>
      <w:sz w:val="22"/>
      <w:szCs w:val="22"/>
      <w:lang w:eastAsia="de-DE" w:bidi="en-US"/>
      <w14:ligatures w14:val="none"/>
    </w:rPr>
  </w:style>
  <w:style w:type="paragraph" w:customStyle="1" w:styleId="TSP37itemize">
    <w:name w:val="TSP_3.7_itemize"/>
    <w:qFormat/>
    <w:rsid w:val="007327FE"/>
    <w:pPr>
      <w:numPr>
        <w:numId w:val="1"/>
      </w:numPr>
      <w:adjustRightInd w:val="0"/>
      <w:snapToGrid w:val="0"/>
      <w:spacing w:after="0" w:line="228" w:lineRule="auto"/>
      <w:jc w:val="both"/>
    </w:pPr>
    <w:rPr>
      <w:rFonts w:ascii="Minion Pro" w:eastAsia="Times New Roman" w:hAnsi="Minion Pro" w:cs="Times New Roman"/>
      <w:color w:val="000000"/>
      <w:kern w:val="0"/>
      <w:sz w:val="22"/>
      <w:szCs w:val="22"/>
      <w:lang w:eastAsia="de-DE" w:bidi="en-US"/>
      <w14:ligatures w14:val="none"/>
    </w:rPr>
  </w:style>
  <w:style w:type="paragraph" w:customStyle="1" w:styleId="TSP38bullet">
    <w:name w:val="TSP_3.8_bullet"/>
    <w:qFormat/>
    <w:rsid w:val="007327FE"/>
    <w:pPr>
      <w:numPr>
        <w:numId w:val="2"/>
      </w:numPr>
      <w:adjustRightInd w:val="0"/>
      <w:snapToGrid w:val="0"/>
      <w:spacing w:after="0" w:line="228" w:lineRule="auto"/>
      <w:jc w:val="both"/>
    </w:pPr>
    <w:rPr>
      <w:rFonts w:ascii="Minion Pro" w:eastAsia="Times New Roman" w:hAnsi="Minion Pro" w:cs="Times New Roman"/>
      <w:color w:val="000000"/>
      <w:kern w:val="0"/>
      <w:sz w:val="22"/>
      <w:szCs w:val="22"/>
      <w:lang w:eastAsia="de-DE" w:bidi="en-US"/>
      <w14:ligatures w14:val="none"/>
    </w:rPr>
  </w:style>
  <w:style w:type="paragraph" w:customStyle="1" w:styleId="TSP39equation">
    <w:name w:val="TSP_3.9_equation"/>
    <w:qFormat/>
    <w:rsid w:val="007327FE"/>
    <w:pPr>
      <w:adjustRightInd w:val="0"/>
      <w:snapToGrid w:val="0"/>
      <w:spacing w:before="120" w:after="120" w:line="240" w:lineRule="atLeast"/>
    </w:pPr>
    <w:rPr>
      <w:rFonts w:ascii="Minion Pro" w:eastAsia="Times New Roman" w:hAnsi="Minion Pro" w:cs="Times New Roman"/>
      <w:snapToGrid w:val="0"/>
      <w:color w:val="000000"/>
      <w:kern w:val="0"/>
      <w:sz w:val="22"/>
      <w:szCs w:val="22"/>
      <w:lang w:eastAsia="de-DE" w:bidi="en-US"/>
      <w14:ligatures w14:val="none"/>
    </w:rPr>
  </w:style>
  <w:style w:type="paragraph" w:customStyle="1" w:styleId="TSP3aequationnumber">
    <w:name w:val="TSP_3.a_equation_number"/>
    <w:qFormat/>
    <w:rsid w:val="007327FE"/>
    <w:pPr>
      <w:spacing w:before="120" w:after="120" w:line="240" w:lineRule="atLeast"/>
      <w:jc w:val="right"/>
    </w:pPr>
    <w:rPr>
      <w:rFonts w:ascii="Minion Pro" w:eastAsia="Times New Roman" w:hAnsi="Minion Pro" w:cs="Times New Roman"/>
      <w:snapToGrid w:val="0"/>
      <w:color w:val="000000"/>
      <w:kern w:val="0"/>
      <w:sz w:val="22"/>
      <w:szCs w:val="22"/>
      <w:lang w:eastAsia="de-DE" w:bidi="en-US"/>
      <w14:ligatures w14:val="none"/>
    </w:rPr>
  </w:style>
  <w:style w:type="paragraph" w:customStyle="1" w:styleId="TSP411onetablecaption">
    <w:name w:val="TSP_4.1.1_one_table_caption"/>
    <w:qFormat/>
    <w:rsid w:val="007327FE"/>
    <w:pPr>
      <w:adjustRightInd w:val="0"/>
      <w:snapToGrid w:val="0"/>
      <w:spacing w:before="240" w:after="120" w:line="240" w:lineRule="atLeast"/>
      <w:jc w:val="center"/>
    </w:pPr>
    <w:rPr>
      <w:rFonts w:ascii="Minion Pro" w:hAnsi="Minion Pro" w:cs="Cordia New"/>
      <w:noProof/>
      <w:color w:val="000000"/>
      <w:kern w:val="0"/>
      <w:sz w:val="20"/>
      <w:szCs w:val="22"/>
      <w:lang w:bidi="en-US"/>
      <w14:ligatures w14:val="none"/>
    </w:rPr>
  </w:style>
  <w:style w:type="paragraph" w:customStyle="1" w:styleId="TSP41tablecaption">
    <w:name w:val="TSP_4.1_table_caption"/>
    <w:qFormat/>
    <w:rsid w:val="007327FE"/>
    <w:pPr>
      <w:adjustRightInd w:val="0"/>
      <w:snapToGrid w:val="0"/>
      <w:spacing w:before="240" w:after="120" w:line="240" w:lineRule="atLeast"/>
      <w:jc w:val="both"/>
    </w:pPr>
    <w:rPr>
      <w:rFonts w:ascii="Minion Pro" w:eastAsia="Times New Roman" w:hAnsi="Minion Pro" w:cs="Cordia New"/>
      <w:color w:val="000000"/>
      <w:kern w:val="0"/>
      <w:sz w:val="20"/>
      <w:szCs w:val="22"/>
      <w:lang w:eastAsia="de-DE" w:bidi="en-US"/>
      <w14:ligatures w14:val="none"/>
    </w:rPr>
  </w:style>
  <w:style w:type="paragraph" w:customStyle="1" w:styleId="TSP42tablebody">
    <w:name w:val="TSP_4.2_table_body"/>
    <w:qFormat/>
    <w:rsid w:val="007327FE"/>
    <w:pPr>
      <w:adjustRightInd w:val="0"/>
      <w:snapToGrid w:val="0"/>
      <w:spacing w:after="0" w:line="240" w:lineRule="atLeast"/>
      <w:jc w:val="center"/>
    </w:pPr>
    <w:rPr>
      <w:rFonts w:ascii="Minion Pro" w:eastAsia="Times New Roman" w:hAnsi="Minion Pro" w:cs="Times New Roman"/>
      <w:snapToGrid w:val="0"/>
      <w:color w:val="000000"/>
      <w:kern w:val="0"/>
      <w:sz w:val="20"/>
      <w:szCs w:val="20"/>
      <w:lang w:eastAsia="de-DE" w:bidi="en-US"/>
      <w14:ligatures w14:val="none"/>
    </w:rPr>
  </w:style>
  <w:style w:type="paragraph" w:customStyle="1" w:styleId="TSP43tablefooter">
    <w:name w:val="TSP_4.3_table_footer"/>
    <w:next w:val="TSP31text"/>
    <w:qFormat/>
    <w:rsid w:val="007327FE"/>
    <w:pPr>
      <w:adjustRightInd w:val="0"/>
      <w:snapToGrid w:val="0"/>
      <w:spacing w:after="240" w:line="240" w:lineRule="atLeast"/>
      <w:jc w:val="both"/>
    </w:pPr>
    <w:rPr>
      <w:rFonts w:ascii="Minion Pro" w:eastAsia="Times New Roman" w:hAnsi="Minion Pro" w:cs="Cordia New"/>
      <w:color w:val="000000"/>
      <w:kern w:val="0"/>
      <w:sz w:val="20"/>
      <w:szCs w:val="22"/>
      <w:lang w:eastAsia="de-DE" w:bidi="en-US"/>
      <w14:ligatures w14:val="none"/>
    </w:rPr>
  </w:style>
  <w:style w:type="paragraph" w:customStyle="1" w:styleId="TSP511onefigurecaption">
    <w:name w:val="TSP_5.1.1_one_figure_caption"/>
    <w:qFormat/>
    <w:rsid w:val="007327FE"/>
    <w:pPr>
      <w:adjustRightInd w:val="0"/>
      <w:snapToGrid w:val="0"/>
      <w:spacing w:before="120" w:after="240" w:line="240" w:lineRule="atLeast"/>
      <w:jc w:val="center"/>
    </w:pPr>
    <w:rPr>
      <w:rFonts w:ascii="Minion Pro" w:hAnsi="Minion Pro" w:cs="Times New Roman"/>
      <w:noProof/>
      <w:color w:val="000000"/>
      <w:kern w:val="0"/>
      <w:sz w:val="20"/>
      <w:szCs w:val="20"/>
      <w:lang w:bidi="en-US"/>
      <w14:ligatures w14:val="none"/>
    </w:rPr>
  </w:style>
  <w:style w:type="paragraph" w:customStyle="1" w:styleId="TSP51figurecaption">
    <w:name w:val="TSP_5.1_figure_caption"/>
    <w:qFormat/>
    <w:rsid w:val="007327FE"/>
    <w:pPr>
      <w:adjustRightInd w:val="0"/>
      <w:snapToGrid w:val="0"/>
      <w:spacing w:before="120" w:after="240" w:line="240" w:lineRule="atLeast"/>
      <w:jc w:val="both"/>
    </w:pPr>
    <w:rPr>
      <w:rFonts w:ascii="Minion Pro" w:eastAsia="Times New Roman" w:hAnsi="Minion Pro" w:cs="Times New Roman"/>
      <w:color w:val="000000"/>
      <w:kern w:val="0"/>
      <w:sz w:val="20"/>
      <w:szCs w:val="20"/>
      <w:lang w:eastAsia="de-DE" w:bidi="en-US"/>
      <w14:ligatures w14:val="none"/>
    </w:rPr>
  </w:style>
  <w:style w:type="paragraph" w:customStyle="1" w:styleId="TSP52figure">
    <w:name w:val="TSP_5.2_figure"/>
    <w:qFormat/>
    <w:rsid w:val="007327FE"/>
    <w:pPr>
      <w:adjustRightInd w:val="0"/>
      <w:snapToGrid w:val="0"/>
      <w:spacing w:before="240" w:after="120" w:line="240" w:lineRule="atLeast"/>
      <w:jc w:val="center"/>
    </w:pPr>
    <w:rPr>
      <w:rFonts w:ascii="Minion Pro" w:eastAsia="Times New Roman" w:hAnsi="Minion Pro" w:cs="Times New Roman"/>
      <w:snapToGrid w:val="0"/>
      <w:color w:val="000000"/>
      <w:kern w:val="0"/>
      <w:sz w:val="20"/>
      <w:szCs w:val="20"/>
      <w:lang w:eastAsia="de-DE" w:bidi="en-US"/>
      <w14:ligatures w14:val="none"/>
    </w:rPr>
  </w:style>
  <w:style w:type="paragraph" w:customStyle="1" w:styleId="TSP61Citation">
    <w:name w:val="TSP_6.1_Citation"/>
    <w:qFormat/>
    <w:rsid w:val="007327FE"/>
    <w:pPr>
      <w:adjustRightInd w:val="0"/>
      <w:snapToGrid w:val="0"/>
      <w:spacing w:after="0" w:line="240" w:lineRule="atLeast"/>
    </w:pPr>
    <w:rPr>
      <w:rFonts w:ascii="Minion Pro" w:hAnsi="Minion Pro" w:cs="Cordia New"/>
      <w:kern w:val="0"/>
      <w:sz w:val="22"/>
      <w:szCs w:val="22"/>
      <w14:ligatures w14:val="none"/>
    </w:rPr>
  </w:style>
  <w:style w:type="paragraph" w:customStyle="1" w:styleId="TSP62BackMatter">
    <w:name w:val="TSP_6.2_BackMatter"/>
    <w:qFormat/>
    <w:rsid w:val="007327FE"/>
    <w:pPr>
      <w:adjustRightInd w:val="0"/>
      <w:snapToGrid w:val="0"/>
      <w:spacing w:before="120" w:after="120" w:line="240" w:lineRule="atLeast"/>
      <w:jc w:val="both"/>
    </w:pPr>
    <w:rPr>
      <w:rFonts w:ascii="Minion Pro" w:eastAsia="Times New Roman" w:hAnsi="Minion Pro" w:cs="Times New Roman"/>
      <w:snapToGrid w:val="0"/>
      <w:color w:val="000000"/>
      <w:kern w:val="0"/>
      <w:sz w:val="20"/>
      <w:szCs w:val="20"/>
      <w:lang w:eastAsia="en-US" w:bidi="en-US"/>
      <w14:ligatures w14:val="none"/>
    </w:rPr>
  </w:style>
  <w:style w:type="paragraph" w:customStyle="1" w:styleId="TSP63Notes">
    <w:name w:val="TSP_6.3_Notes"/>
    <w:qFormat/>
    <w:rsid w:val="007327FE"/>
    <w:pPr>
      <w:adjustRightInd w:val="0"/>
      <w:snapToGrid w:val="0"/>
      <w:spacing w:before="60" w:after="60" w:line="228" w:lineRule="auto"/>
      <w:jc w:val="both"/>
    </w:pPr>
    <w:rPr>
      <w:rFonts w:ascii="Minion Pro" w:hAnsi="Minion Pro" w:cs="Times New Roman"/>
      <w:snapToGrid w:val="0"/>
      <w:color w:val="000000"/>
      <w:kern w:val="0"/>
      <w:sz w:val="18"/>
      <w:szCs w:val="20"/>
      <w:lang w:eastAsia="en-US" w:bidi="en-US"/>
      <w14:ligatures w14:val="none"/>
    </w:rPr>
  </w:style>
  <w:style w:type="paragraph" w:customStyle="1" w:styleId="TSP71FootNotes">
    <w:name w:val="TSP_7.1_FootNotes"/>
    <w:qFormat/>
    <w:rsid w:val="007327FE"/>
    <w:pPr>
      <w:numPr>
        <w:numId w:val="3"/>
      </w:numPr>
      <w:adjustRightInd w:val="0"/>
      <w:snapToGrid w:val="0"/>
      <w:spacing w:before="60" w:after="60" w:line="228" w:lineRule="auto"/>
      <w:jc w:val="both"/>
    </w:pPr>
    <w:rPr>
      <w:rFonts w:ascii="Minion Pro" w:hAnsi="Minion Pro" w:cs="Times New Roman"/>
      <w:noProof/>
      <w:color w:val="000000"/>
      <w:kern w:val="0"/>
      <w:sz w:val="18"/>
      <w:szCs w:val="20"/>
      <w14:ligatures w14:val="none"/>
    </w:rPr>
  </w:style>
  <w:style w:type="paragraph" w:customStyle="1" w:styleId="TSP71References">
    <w:name w:val="TSP_7.1_References"/>
    <w:qFormat/>
    <w:rsid w:val="007327FE"/>
    <w:pPr>
      <w:numPr>
        <w:numId w:val="4"/>
      </w:numPr>
      <w:adjustRightInd w:val="0"/>
      <w:snapToGrid w:val="0"/>
      <w:spacing w:after="0" w:line="228" w:lineRule="auto"/>
      <w:jc w:val="both"/>
    </w:pPr>
    <w:rPr>
      <w:rFonts w:ascii="Minion Pro" w:eastAsia="等线" w:hAnsi="Minion Pro" w:cs="Times New Roman"/>
      <w:color w:val="000000"/>
      <w:kern w:val="0"/>
      <w:sz w:val="20"/>
      <w:szCs w:val="20"/>
      <w:lang w:eastAsia="de-DE" w:bidi="en-US"/>
      <w14:ligatures w14:val="none"/>
    </w:rPr>
  </w:style>
  <w:style w:type="paragraph" w:customStyle="1" w:styleId="TSP72Copyright">
    <w:name w:val="TSP_7.2_Copyright"/>
    <w:qFormat/>
    <w:rsid w:val="00952D5C"/>
    <w:pPr>
      <w:adjustRightInd w:val="0"/>
      <w:snapToGrid w:val="0"/>
      <w:spacing w:after="0" w:line="228" w:lineRule="auto"/>
      <w:jc w:val="both"/>
    </w:pPr>
    <w:rPr>
      <w:rFonts w:ascii="Minion Pro" w:eastAsia="Times New Roman" w:hAnsi="Minion Pro" w:cs="Times New Roman"/>
      <w:noProof/>
      <w:snapToGrid w:val="0"/>
      <w:color w:val="000000"/>
      <w:kern w:val="0"/>
      <w:sz w:val="18"/>
      <w:szCs w:val="20"/>
      <w:lang w:val="en-GB" w:eastAsia="en-GB"/>
      <w14:ligatures w14:val="none"/>
    </w:rPr>
  </w:style>
  <w:style w:type="paragraph" w:customStyle="1" w:styleId="TSP73CopyrightImage">
    <w:name w:val="TSP_7.3_CopyrightImage"/>
    <w:qFormat/>
    <w:rsid w:val="007327FE"/>
    <w:pPr>
      <w:adjustRightInd w:val="0"/>
      <w:snapToGrid w:val="0"/>
      <w:spacing w:before="20" w:after="0" w:line="228" w:lineRule="auto"/>
    </w:pPr>
    <w:rPr>
      <w:rFonts w:ascii="Minion Pro" w:eastAsia="Times New Roman" w:hAnsi="Minion Pro" w:cs="Times New Roman"/>
      <w:color w:val="000000"/>
      <w:kern w:val="0"/>
      <w:sz w:val="18"/>
      <w:szCs w:val="20"/>
      <w:lang w:eastAsia="de-CH"/>
      <w14:ligatures w14:val="none"/>
    </w:rPr>
  </w:style>
  <w:style w:type="paragraph" w:customStyle="1" w:styleId="TSP81theorem">
    <w:name w:val="TSP_8.1_theorem"/>
    <w:qFormat/>
    <w:rsid w:val="007327FE"/>
    <w:pPr>
      <w:adjustRightInd w:val="0"/>
      <w:snapToGrid w:val="0"/>
      <w:spacing w:before="240" w:after="240" w:line="240" w:lineRule="atLeast"/>
      <w:jc w:val="both"/>
    </w:pPr>
    <w:rPr>
      <w:rFonts w:ascii="Minion Pro" w:eastAsia="Times New Roman" w:hAnsi="Minion Pro" w:cs="Times New Roman"/>
      <w:i/>
      <w:snapToGrid w:val="0"/>
      <w:color w:val="000000"/>
      <w:kern w:val="0"/>
      <w:sz w:val="22"/>
      <w:szCs w:val="22"/>
      <w:lang w:eastAsia="de-DE" w:bidi="en-US"/>
      <w14:ligatures w14:val="none"/>
    </w:rPr>
  </w:style>
  <w:style w:type="paragraph" w:customStyle="1" w:styleId="TSP82proof">
    <w:name w:val="TSP_8.2_proof"/>
    <w:qFormat/>
    <w:rsid w:val="007327FE"/>
    <w:pPr>
      <w:adjustRightInd w:val="0"/>
      <w:snapToGrid w:val="0"/>
      <w:spacing w:before="240" w:after="240" w:line="240" w:lineRule="atLeast"/>
      <w:jc w:val="both"/>
    </w:pPr>
    <w:rPr>
      <w:rFonts w:ascii="Minion Pro" w:eastAsia="Times New Roman" w:hAnsi="Minion Pro" w:cs="Times New Roman"/>
      <w:snapToGrid w:val="0"/>
      <w:color w:val="000000"/>
      <w:kern w:val="0"/>
      <w:sz w:val="22"/>
      <w:szCs w:val="22"/>
      <w:lang w:eastAsia="de-DE" w:bidi="en-US"/>
      <w14:ligatures w14:val="none"/>
    </w:rPr>
  </w:style>
  <w:style w:type="paragraph" w:customStyle="1" w:styleId="TSPequationFram">
    <w:name w:val="TSP_equationFram"/>
    <w:qFormat/>
    <w:rsid w:val="007327FE"/>
    <w:pPr>
      <w:adjustRightInd w:val="0"/>
      <w:snapToGrid w:val="0"/>
      <w:spacing w:before="120" w:after="120" w:line="240" w:lineRule="auto"/>
    </w:pPr>
    <w:rPr>
      <w:rFonts w:ascii="Minion Pro" w:eastAsia="Times New Roman" w:hAnsi="Minion Pro" w:cs="Times New Roman"/>
      <w:snapToGrid w:val="0"/>
      <w:color w:val="000000"/>
      <w:kern w:val="0"/>
      <w:sz w:val="22"/>
      <w:szCs w:val="22"/>
      <w:lang w:eastAsia="de-DE" w:bidi="en-US"/>
      <w14:ligatures w14:val="none"/>
    </w:rPr>
  </w:style>
  <w:style w:type="paragraph" w:customStyle="1" w:styleId="TSPfooter">
    <w:name w:val="TSP_footer"/>
    <w:qFormat/>
    <w:rsid w:val="007327FE"/>
    <w:pPr>
      <w:adjustRightInd w:val="0"/>
      <w:snapToGrid w:val="0"/>
      <w:spacing w:after="0" w:line="228" w:lineRule="auto"/>
      <w:jc w:val="both"/>
    </w:pPr>
    <w:rPr>
      <w:rFonts w:ascii="Minion Pro" w:eastAsia="Times New Roman" w:hAnsi="Minion Pro" w:cs="Times New Roman"/>
      <w:color w:val="000000"/>
      <w:kern w:val="0"/>
      <w:sz w:val="16"/>
      <w:szCs w:val="20"/>
      <w:lang w:eastAsia="de-DE"/>
      <w14:ligatures w14:val="none"/>
    </w:rPr>
  </w:style>
  <w:style w:type="paragraph" w:customStyle="1" w:styleId="TSPfooterfirstpage">
    <w:name w:val="TSP_footer_firstpage"/>
    <w:qFormat/>
    <w:rsid w:val="007327FE"/>
    <w:pPr>
      <w:tabs>
        <w:tab w:val="right" w:pos="8845"/>
      </w:tabs>
      <w:suppressAutoHyphens/>
      <w:snapToGrid w:val="0"/>
      <w:spacing w:after="0" w:line="228" w:lineRule="auto"/>
      <w:jc w:val="both"/>
    </w:pPr>
    <w:rPr>
      <w:rFonts w:ascii="Minion Pro" w:eastAsia="Times New Roman" w:hAnsi="Minion Pro" w:cs="Times New Roman"/>
      <w:color w:val="000000"/>
      <w:kern w:val="0"/>
      <w:sz w:val="16"/>
      <w:szCs w:val="20"/>
      <w:lang w:eastAsia="de-DE"/>
      <w14:ligatures w14:val="none"/>
    </w:rPr>
  </w:style>
  <w:style w:type="paragraph" w:customStyle="1" w:styleId="TSPheader">
    <w:name w:val="TSP_header"/>
    <w:qFormat/>
    <w:rsid w:val="007327FE"/>
    <w:pPr>
      <w:adjustRightInd w:val="0"/>
      <w:snapToGrid w:val="0"/>
      <w:spacing w:after="0" w:line="228" w:lineRule="auto"/>
      <w:jc w:val="both"/>
    </w:pPr>
    <w:rPr>
      <w:rFonts w:ascii="Minion Pro" w:eastAsia="Times New Roman" w:hAnsi="Minion Pro" w:cs="Times New Roman"/>
      <w:iCs/>
      <w:color w:val="000000"/>
      <w:kern w:val="0"/>
      <w:sz w:val="16"/>
      <w:szCs w:val="20"/>
      <w:lang w:eastAsia="de-DE"/>
      <w14:ligatures w14:val="none"/>
    </w:rPr>
  </w:style>
  <w:style w:type="paragraph" w:customStyle="1" w:styleId="TSPheadercitation">
    <w:name w:val="TSP_header_citation"/>
    <w:qFormat/>
    <w:rsid w:val="007327FE"/>
    <w:pPr>
      <w:spacing w:after="0" w:line="228" w:lineRule="auto"/>
    </w:pPr>
    <w:rPr>
      <w:rFonts w:ascii="Minion Pro" w:eastAsia="Times New Roman" w:hAnsi="Minion Pro" w:cs="Times New Roman"/>
      <w:snapToGrid w:val="0"/>
      <w:color w:val="000000"/>
      <w:kern w:val="0"/>
      <w:sz w:val="16"/>
      <w:szCs w:val="20"/>
      <w:lang w:eastAsia="de-DE" w:bidi="en-US"/>
      <w14:ligatures w14:val="none"/>
    </w:rPr>
  </w:style>
  <w:style w:type="paragraph" w:customStyle="1" w:styleId="TSPheaderjournallogo">
    <w:name w:val="TSP_header_journal_logo"/>
    <w:qFormat/>
    <w:rsid w:val="007327FE"/>
    <w:pPr>
      <w:adjustRightInd w:val="0"/>
      <w:snapToGrid w:val="0"/>
      <w:spacing w:after="0" w:line="240" w:lineRule="atLeast"/>
    </w:pPr>
    <w:rPr>
      <w:rFonts w:ascii="Minion Pro" w:eastAsia="Times New Roman" w:hAnsi="Minion Pro" w:cs="Times New Roman"/>
      <w:color w:val="000000"/>
      <w:kern w:val="0"/>
      <w:sz w:val="22"/>
      <w:szCs w:val="22"/>
      <w:lang w:eastAsia="de-CH"/>
      <w14:ligatures w14:val="none"/>
    </w:rPr>
  </w:style>
  <w:style w:type="paragraph" w:customStyle="1" w:styleId="TSPheadertsplogo">
    <w:name w:val="TSP_header_tsp_logo"/>
    <w:qFormat/>
    <w:rsid w:val="007327FE"/>
    <w:pPr>
      <w:adjustRightInd w:val="0"/>
      <w:snapToGrid w:val="0"/>
      <w:spacing w:after="0" w:line="240" w:lineRule="atLeast"/>
      <w:jc w:val="right"/>
    </w:pPr>
    <w:rPr>
      <w:rFonts w:ascii="Minion Pro" w:eastAsia="Times New Roman" w:hAnsi="Minion Pro" w:cs="Times New Roman"/>
      <w:color w:val="000000"/>
      <w:kern w:val="0"/>
      <w:sz w:val="22"/>
      <w:szCs w:val="22"/>
      <w:lang w:eastAsia="de-CH"/>
      <w14:ligatures w14:val="none"/>
    </w:rPr>
  </w:style>
  <w:style w:type="paragraph" w:customStyle="1" w:styleId="TSPtext">
    <w:name w:val="TSP_text"/>
    <w:qFormat/>
    <w:rsid w:val="007327FE"/>
    <w:pPr>
      <w:snapToGrid w:val="0"/>
      <w:spacing w:after="0" w:line="240" w:lineRule="atLeast"/>
      <w:ind w:firstLine="425"/>
      <w:jc w:val="both"/>
    </w:pPr>
    <w:rPr>
      <w:rFonts w:ascii="Minion Pro" w:eastAsia="Times New Roman" w:hAnsi="Minion Pro" w:cs="Times New Roman"/>
      <w:noProof/>
      <w:snapToGrid w:val="0"/>
      <w:color w:val="000000"/>
      <w:kern w:val="0"/>
      <w:sz w:val="22"/>
      <w:szCs w:val="22"/>
      <w:lang w:eastAsia="de-DE" w:bidi="en-US"/>
      <w14:ligatures w14:val="none"/>
    </w:rPr>
  </w:style>
  <w:style w:type="paragraph" w:customStyle="1" w:styleId="TSPtitle">
    <w:name w:val="TSP_title"/>
    <w:qFormat/>
    <w:rsid w:val="007327FE"/>
    <w:pPr>
      <w:adjustRightInd w:val="0"/>
      <w:snapToGrid w:val="0"/>
      <w:spacing w:before="240" w:after="240" w:line="240" w:lineRule="atLeast"/>
      <w:jc w:val="both"/>
    </w:pPr>
    <w:rPr>
      <w:rFonts w:ascii="Minion Pro" w:eastAsia="Times New Roman" w:hAnsi="Minion Pro" w:cs="Times New Roman"/>
      <w:b/>
      <w:snapToGrid w:val="0"/>
      <w:color w:val="000000"/>
      <w:kern w:val="0"/>
      <w:sz w:val="28"/>
      <w:szCs w:val="20"/>
      <w:lang w:eastAsia="de-DE" w:bidi="en-US"/>
      <w14:ligatures w14:val="none"/>
    </w:rPr>
  </w:style>
  <w:style w:type="character" w:styleId="PageNumber">
    <w:name w:val="page number"/>
    <w:rsid w:val="005258B8"/>
    <w:rPr>
      <w:rFonts w:ascii="Minion Pro" w:hAnsi="Minion Pro"/>
      <w:sz w:val="20"/>
    </w:rPr>
  </w:style>
  <w:style w:type="paragraph" w:styleId="NormalWeb">
    <w:name w:val="Normal (Web)"/>
    <w:basedOn w:val="Normal"/>
    <w:uiPriority w:val="99"/>
    <w:rsid w:val="00167D48"/>
    <w:rPr>
      <w:szCs w:val="24"/>
    </w:rPr>
  </w:style>
  <w:style w:type="paragraph" w:customStyle="1" w:styleId="MsoFootnoteText0">
    <w:name w:val="MsoFootnoteText"/>
    <w:basedOn w:val="NormalWeb"/>
    <w:qFormat/>
    <w:rsid w:val="00714041"/>
    <w:pPr>
      <w:adjustRightInd/>
      <w:snapToGrid/>
      <w:spacing w:line="280" w:lineRule="atLeast"/>
    </w:pPr>
    <w:rPr>
      <w:rFonts w:ascii="Times New Roman" w:hAnsi="Times New Roman"/>
      <w:noProof w:val="0"/>
      <w:sz w:val="20"/>
    </w:rPr>
  </w:style>
  <w:style w:type="character" w:styleId="PlaceholderText">
    <w:name w:val="Placeholder Text"/>
    <w:uiPriority w:val="99"/>
    <w:semiHidden/>
    <w:rsid w:val="000C1CDB"/>
    <w:rPr>
      <w:color w:val="808080"/>
    </w:rPr>
  </w:style>
  <w:style w:type="table" w:styleId="TableGrid">
    <w:name w:val="Table Grid"/>
    <w:basedOn w:val="TableNormal"/>
    <w:uiPriority w:val="59"/>
    <w:rsid w:val="000C1CDB"/>
    <w:pPr>
      <w:spacing w:after="0" w:line="260" w:lineRule="atLeast"/>
      <w:jc w:val="both"/>
    </w:pPr>
    <w:rPr>
      <w:rFonts w:ascii="Minion Pro" w:hAnsi="Minion Pro" w:cs="Times New Roman"/>
      <w:color w:val="000000"/>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A2A62"/>
    <w:pPr>
      <w:adjustRightInd/>
      <w:snapToGrid/>
      <w:spacing w:line="280" w:lineRule="atLeast"/>
      <w:ind w:firstLineChars="200" w:firstLine="420"/>
    </w:pPr>
    <w:rPr>
      <w:rFonts w:eastAsiaTheme="minorEastAsia"/>
      <w:noProof w:val="0"/>
      <w14:ligatures w14:val="standardContextual"/>
    </w:rPr>
  </w:style>
  <w:style w:type="paragraph" w:styleId="Title">
    <w:name w:val="Title"/>
    <w:basedOn w:val="Normal"/>
    <w:next w:val="Normal"/>
    <w:link w:val="TitleChar"/>
    <w:uiPriority w:val="10"/>
    <w:qFormat/>
    <w:rsid w:val="00FA2A62"/>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FA2A62"/>
    <w:rPr>
      <w:rFonts w:asciiTheme="majorHAnsi" w:eastAsiaTheme="majorEastAsia" w:hAnsiTheme="majorHAnsi" w:cstheme="majorBidi"/>
      <w:noProof/>
      <w:spacing w:val="-10"/>
      <w:kern w:val="28"/>
      <w:sz w:val="56"/>
      <w:szCs w:val="56"/>
      <w14:ligatures w14:val="none"/>
    </w:rPr>
  </w:style>
  <w:style w:type="paragraph" w:styleId="Subtitle">
    <w:name w:val="Subtitle"/>
    <w:basedOn w:val="Normal"/>
    <w:next w:val="Normal"/>
    <w:link w:val="SubtitleChar"/>
    <w:uiPriority w:val="11"/>
    <w:qFormat/>
    <w:rsid w:val="00FA2A62"/>
    <w:pPr>
      <w:numPr>
        <w:ilvl w:val="1"/>
      </w:numPr>
      <w:spacing w:after="160"/>
      <w:ind w:firstLine="425"/>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2A62"/>
    <w:rPr>
      <w:rFonts w:eastAsiaTheme="majorEastAsia" w:cstheme="majorBidi"/>
      <w:noProof/>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FA2A6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A2A62"/>
    <w:rPr>
      <w:rFonts w:ascii="Minion Pro" w:hAnsi="Minion Pro" w:cs="Times New Roman"/>
      <w:i/>
      <w:iCs/>
      <w:noProof/>
      <w:color w:val="404040" w:themeColor="text1" w:themeTint="BF"/>
      <w:kern w:val="0"/>
      <w:sz w:val="22"/>
      <w:szCs w:val="20"/>
      <w14:ligatures w14:val="none"/>
    </w:rPr>
  </w:style>
  <w:style w:type="character" w:styleId="IntenseEmphasis">
    <w:name w:val="Intense Emphasis"/>
    <w:basedOn w:val="DefaultParagraphFont"/>
    <w:uiPriority w:val="21"/>
    <w:qFormat/>
    <w:rsid w:val="00FA2A62"/>
    <w:rPr>
      <w:i/>
      <w:iCs/>
      <w:color w:val="0F4761" w:themeColor="accent1" w:themeShade="BF"/>
    </w:rPr>
  </w:style>
  <w:style w:type="paragraph" w:styleId="IntenseQuote">
    <w:name w:val="Intense Quote"/>
    <w:basedOn w:val="Normal"/>
    <w:next w:val="Normal"/>
    <w:link w:val="IntenseQuoteChar"/>
    <w:uiPriority w:val="30"/>
    <w:qFormat/>
    <w:rsid w:val="00FA2A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2A62"/>
    <w:rPr>
      <w:rFonts w:ascii="Minion Pro" w:hAnsi="Minion Pro" w:cs="Times New Roman"/>
      <w:i/>
      <w:iCs/>
      <w:noProof/>
      <w:color w:val="0F4761" w:themeColor="accent1" w:themeShade="BF"/>
      <w:kern w:val="0"/>
      <w:sz w:val="22"/>
      <w:szCs w:val="20"/>
      <w14:ligatures w14:val="none"/>
    </w:rPr>
  </w:style>
  <w:style w:type="character" w:styleId="IntenseReference">
    <w:name w:val="Intense Reference"/>
    <w:basedOn w:val="DefaultParagraphFont"/>
    <w:uiPriority w:val="32"/>
    <w:qFormat/>
    <w:rsid w:val="00FA2A62"/>
    <w:rPr>
      <w:b/>
      <w:bCs/>
      <w:smallCaps/>
      <w:color w:val="0F4761" w:themeColor="accent1" w:themeShade="BF"/>
      <w:spacing w:val="5"/>
    </w:rPr>
  </w:style>
  <w:style w:type="character" w:customStyle="1" w:styleId="TSP21heading10">
    <w:name w:val="TSP_2.1_heading1 字元"/>
    <w:basedOn w:val="DefaultParagraphFont"/>
    <w:link w:val="TSP21heading1"/>
    <w:qFormat/>
    <w:rsid w:val="00563ABD"/>
    <w:rPr>
      <w:rFonts w:ascii="Minion Pro" w:eastAsia="Times New Roman" w:hAnsi="Minion Pro" w:cs="Times New Roman"/>
      <w:b/>
      <w:snapToGrid w:val="0"/>
      <w:color w:val="000000"/>
      <w:kern w:val="0"/>
      <w:sz w:val="22"/>
      <w:szCs w:val="22"/>
      <w:lang w:eastAsia="de-DE" w:bidi="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179</Words>
  <Characters>1024</Characters>
  <Application>Microsoft Office Word</Application>
  <DocSecurity>0</DocSecurity>
  <Lines>8</Lines>
  <Paragraphs>2</Paragraphs>
  <ScaleCrop>false</ScaleCrop>
  <Company/>
  <LinksUpToDate>false</LinksUpToDate>
  <CharactersWithSpaces>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 Science Press</dc:creator>
  <cp:keywords/>
  <dc:description/>
  <cp:lastModifiedBy>Tech Science Press</cp:lastModifiedBy>
  <cp:revision>3</cp:revision>
  <dcterms:created xsi:type="dcterms:W3CDTF">2026-04-23T08:46:00Z</dcterms:created>
  <dcterms:modified xsi:type="dcterms:W3CDTF">2026-04-23T08:47:00Z</dcterms:modified>
</cp:coreProperties>
</file>